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2FF" w:rsidRDefault="00367BD7" w:rsidP="00CA4329">
      <w:pPr>
        <w:pStyle w:val="Default"/>
        <w:spacing w:after="240"/>
        <w:rPr>
          <w:noProof/>
        </w:rPr>
      </w:pPr>
      <w:bookmarkStart w:id="0" w:name="_GoBack"/>
      <w:bookmarkEnd w:id="0"/>
      <w:r w:rsidRPr="000D406B">
        <w:rPr>
          <w:rFonts w:ascii="Arial" w:hAnsi="Arial" w:cs="Arial"/>
          <w:b/>
          <w:bCs/>
          <w:noProof/>
          <w:sz w:val="32"/>
          <w:szCs w:val="28"/>
        </w:rPr>
        <w:drawing>
          <wp:anchor distT="0" distB="0" distL="114300" distR="114300" simplePos="0" relativeHeight="251666432" behindDoc="1" locked="0" layoutInCell="1" allowOverlap="1" wp14:anchorId="10962727" wp14:editId="6B68AA21">
            <wp:simplePos x="0" y="0"/>
            <wp:positionH relativeFrom="column">
              <wp:posOffset>-233680</wp:posOffset>
            </wp:positionH>
            <wp:positionV relativeFrom="paragraph">
              <wp:posOffset>-154978</wp:posOffset>
            </wp:positionV>
            <wp:extent cx="542925" cy="629920"/>
            <wp:effectExtent l="0" t="0" r="9525" b="0"/>
            <wp:wrapNone/>
            <wp:docPr id="696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710" w:rsidRPr="000D406B">
        <w:rPr>
          <w:rFonts w:ascii="Arial" w:hAnsi="Arial" w:cs="Arial"/>
          <w:b/>
          <w:bCs/>
          <w:noProof/>
          <w:sz w:val="32"/>
          <w:szCs w:val="28"/>
        </w:rPr>
        <w:drawing>
          <wp:anchor distT="0" distB="0" distL="114300" distR="114300" simplePos="0" relativeHeight="251668480" behindDoc="1" locked="0" layoutInCell="1" allowOverlap="1" wp14:anchorId="697F6CB7" wp14:editId="587A8624">
            <wp:simplePos x="0" y="0"/>
            <wp:positionH relativeFrom="column">
              <wp:posOffset>1147445</wp:posOffset>
            </wp:positionH>
            <wp:positionV relativeFrom="paragraph">
              <wp:posOffset>-194642</wp:posOffset>
            </wp:positionV>
            <wp:extent cx="895350" cy="826135"/>
            <wp:effectExtent l="0" t="0" r="0" b="0"/>
            <wp:wrapNone/>
            <wp:docPr id="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06B">
        <w:rPr>
          <w:noProof/>
        </w:rPr>
        <w:drawing>
          <wp:anchor distT="0" distB="0" distL="114300" distR="114300" simplePos="0" relativeHeight="251670528" behindDoc="1" locked="0" layoutInCell="1" allowOverlap="1" wp14:anchorId="6F78EEDD" wp14:editId="0D7081AF">
            <wp:simplePos x="0" y="0"/>
            <wp:positionH relativeFrom="column">
              <wp:posOffset>2833370</wp:posOffset>
            </wp:positionH>
            <wp:positionV relativeFrom="paragraph">
              <wp:posOffset>-154305</wp:posOffset>
            </wp:positionV>
            <wp:extent cx="991235" cy="445770"/>
            <wp:effectExtent l="0" t="0" r="0" b="0"/>
            <wp:wrapThrough wrapText="bothSides">
              <wp:wrapPolygon edited="0">
                <wp:start x="0" y="0"/>
                <wp:lineTo x="0" y="20308"/>
                <wp:lineTo x="21171" y="20308"/>
                <wp:lineTo x="21171" y="0"/>
                <wp:lineTo x="0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2FF">
        <w:rPr>
          <w:noProof/>
        </w:rPr>
        <w:t xml:space="preserve">                                    </w:t>
      </w:r>
      <w:r w:rsidR="009D52FF">
        <w:rPr>
          <w:noProof/>
        </w:rPr>
        <w:tab/>
      </w:r>
      <w:r w:rsidR="009D52FF">
        <w:rPr>
          <w:noProof/>
        </w:rPr>
        <w:tab/>
      </w:r>
      <w:r w:rsidR="009D52FF">
        <w:rPr>
          <w:noProof/>
        </w:rPr>
        <w:tab/>
      </w:r>
      <w:r w:rsidR="009D52FF">
        <w:rPr>
          <w:noProof/>
        </w:rPr>
        <w:tab/>
      </w:r>
      <w:r w:rsidR="009D52FF">
        <w:rPr>
          <w:noProof/>
        </w:rPr>
        <w:tab/>
        <w:t xml:space="preserve">         </w:t>
      </w:r>
      <w:r w:rsidR="009D52FF">
        <w:rPr>
          <w:noProof/>
        </w:rPr>
        <w:tab/>
      </w:r>
      <w:r w:rsidR="009D52FF">
        <w:rPr>
          <w:noProof/>
        </w:rPr>
        <w:tab/>
      </w:r>
      <w:r w:rsidR="009D52FF">
        <w:rPr>
          <w:noProof/>
        </w:rPr>
        <w:drawing>
          <wp:inline distT="0" distB="0" distL="0" distR="0" wp14:anchorId="6F8D0E7D" wp14:editId="1171CB06">
            <wp:extent cx="904875" cy="412750"/>
            <wp:effectExtent l="0" t="0" r="9525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52" cy="42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2FF">
        <w:rPr>
          <w:noProof/>
        </w:rPr>
        <w:tab/>
      </w:r>
      <w:r w:rsidR="009D52FF">
        <w:rPr>
          <w:noProof/>
        </w:rPr>
        <w:tab/>
        <w:t xml:space="preserve">                                       </w:t>
      </w:r>
    </w:p>
    <w:p w:rsidR="00D44699" w:rsidRPr="00A15431" w:rsidRDefault="00244950" w:rsidP="00244950">
      <w:pPr>
        <w:pStyle w:val="Default"/>
        <w:spacing w:after="240"/>
        <w:ind w:left="426" w:hanging="1277"/>
        <w:jc w:val="center"/>
        <w:rPr>
          <w:rFonts w:ascii="Arial" w:hAnsi="Arial" w:cs="Arial"/>
          <w:b/>
          <w:bCs/>
          <w:sz w:val="36"/>
          <w:szCs w:val="28"/>
        </w:rPr>
      </w:pPr>
      <w:r>
        <w:rPr>
          <w:noProof/>
        </w:rPr>
        <w:t xml:space="preserve">               </w:t>
      </w:r>
      <w:r>
        <w:rPr>
          <w:rFonts w:ascii="Arial" w:hAnsi="Arial" w:cs="Arial"/>
          <w:b/>
          <w:bCs/>
          <w:sz w:val="36"/>
          <w:szCs w:val="28"/>
        </w:rPr>
        <w:t>H</w:t>
      </w:r>
      <w:r w:rsidR="00D44699" w:rsidRPr="00A15431">
        <w:rPr>
          <w:rFonts w:ascii="Arial" w:hAnsi="Arial" w:cs="Arial"/>
          <w:b/>
          <w:bCs/>
          <w:sz w:val="36"/>
          <w:szCs w:val="28"/>
        </w:rPr>
        <w:t xml:space="preserve">andreichung zum Kinderschutz </w:t>
      </w:r>
    </w:p>
    <w:p w:rsidR="00340FE0" w:rsidRPr="0032544D" w:rsidRDefault="00340FE0" w:rsidP="00340FE0">
      <w:pPr>
        <w:pStyle w:val="Default"/>
        <w:spacing w:after="240"/>
        <w:rPr>
          <w:rFonts w:ascii="Arial" w:hAnsi="Arial" w:cs="Arial"/>
          <w:b/>
          <w:bCs/>
          <w:sz w:val="28"/>
        </w:rPr>
      </w:pPr>
      <w:r w:rsidRPr="0032544D">
        <w:rPr>
          <w:rFonts w:ascii="Arial" w:hAnsi="Arial" w:cs="Arial"/>
          <w:b/>
          <w:bCs/>
          <w:sz w:val="28"/>
        </w:rPr>
        <w:t>Inh</w:t>
      </w:r>
      <w:r w:rsidR="00DF4F11" w:rsidRPr="0032544D">
        <w:rPr>
          <w:rFonts w:ascii="Arial" w:hAnsi="Arial" w:cs="Arial"/>
          <w:b/>
          <w:bCs/>
          <w:sz w:val="28"/>
        </w:rPr>
        <w:t>alt</w:t>
      </w:r>
      <w:r w:rsidR="00DF4F11" w:rsidRPr="0032544D">
        <w:rPr>
          <w:rFonts w:ascii="Arial" w:hAnsi="Arial" w:cs="Arial"/>
          <w:b/>
          <w:bCs/>
          <w:sz w:val="28"/>
        </w:rPr>
        <w:tab/>
      </w:r>
      <w:r w:rsidR="00DF4F11" w:rsidRPr="0032544D">
        <w:rPr>
          <w:rFonts w:ascii="Arial" w:hAnsi="Arial" w:cs="Arial"/>
          <w:b/>
          <w:bCs/>
          <w:sz w:val="28"/>
        </w:rPr>
        <w:tab/>
      </w:r>
      <w:r w:rsidR="00DF4F11" w:rsidRPr="0032544D">
        <w:rPr>
          <w:rFonts w:ascii="Arial" w:hAnsi="Arial" w:cs="Arial"/>
          <w:b/>
          <w:bCs/>
          <w:sz w:val="28"/>
        </w:rPr>
        <w:tab/>
      </w:r>
      <w:r w:rsidR="00DF4F11" w:rsidRPr="0032544D">
        <w:rPr>
          <w:rFonts w:ascii="Arial" w:hAnsi="Arial" w:cs="Arial"/>
          <w:b/>
          <w:bCs/>
          <w:sz w:val="28"/>
        </w:rPr>
        <w:tab/>
      </w:r>
      <w:r w:rsidR="00DF4F11" w:rsidRPr="0032544D">
        <w:rPr>
          <w:rFonts w:ascii="Arial" w:hAnsi="Arial" w:cs="Arial"/>
          <w:b/>
          <w:bCs/>
          <w:sz w:val="28"/>
        </w:rPr>
        <w:tab/>
      </w:r>
      <w:r w:rsidR="00DF4F11" w:rsidRPr="0032544D">
        <w:rPr>
          <w:rFonts w:ascii="Arial" w:hAnsi="Arial" w:cs="Arial"/>
          <w:b/>
          <w:bCs/>
          <w:sz w:val="28"/>
        </w:rPr>
        <w:tab/>
      </w:r>
      <w:r w:rsidR="00DF4F11" w:rsidRPr="0032544D">
        <w:rPr>
          <w:rFonts w:ascii="Arial" w:hAnsi="Arial" w:cs="Arial"/>
          <w:b/>
          <w:bCs/>
          <w:sz w:val="28"/>
        </w:rPr>
        <w:tab/>
      </w:r>
      <w:r w:rsidR="00DF4F11" w:rsidRPr="0032544D">
        <w:rPr>
          <w:rFonts w:ascii="Arial" w:hAnsi="Arial" w:cs="Arial"/>
          <w:b/>
          <w:bCs/>
          <w:sz w:val="28"/>
        </w:rPr>
        <w:tab/>
      </w:r>
      <w:r w:rsidR="00DF4F11" w:rsidRPr="0032544D">
        <w:rPr>
          <w:rFonts w:ascii="Arial" w:hAnsi="Arial" w:cs="Arial"/>
          <w:b/>
          <w:bCs/>
          <w:sz w:val="28"/>
        </w:rPr>
        <w:tab/>
      </w:r>
      <w:r w:rsidR="00DF4F11" w:rsidRPr="0032544D">
        <w:rPr>
          <w:rFonts w:ascii="Arial" w:hAnsi="Arial" w:cs="Arial"/>
          <w:b/>
          <w:bCs/>
          <w:sz w:val="28"/>
        </w:rPr>
        <w:tab/>
        <w:t xml:space="preserve">      </w:t>
      </w:r>
      <w:r w:rsidRPr="0032544D">
        <w:rPr>
          <w:rFonts w:ascii="Arial" w:hAnsi="Arial" w:cs="Arial"/>
          <w:b/>
          <w:bCs/>
          <w:sz w:val="28"/>
        </w:rPr>
        <w:t>Seite</w:t>
      </w:r>
    </w:p>
    <w:p w:rsidR="00340FE0" w:rsidRPr="00502080" w:rsidRDefault="00340FE0" w:rsidP="008A11EB">
      <w:pPr>
        <w:pStyle w:val="Default"/>
        <w:spacing w:before="120" w:line="276" w:lineRule="auto"/>
        <w:rPr>
          <w:rFonts w:ascii="Arial" w:hAnsi="Arial" w:cs="Arial"/>
          <w:b/>
          <w:bCs/>
        </w:rPr>
      </w:pPr>
      <w:r w:rsidRPr="00502080">
        <w:rPr>
          <w:rFonts w:ascii="Arial" w:hAnsi="Arial" w:cs="Arial"/>
          <w:b/>
          <w:bCs/>
        </w:rPr>
        <w:t xml:space="preserve">1. </w:t>
      </w:r>
      <w:r w:rsidR="00D74535" w:rsidRPr="00502080">
        <w:rPr>
          <w:rFonts w:ascii="Arial" w:hAnsi="Arial" w:cs="Arial"/>
          <w:b/>
          <w:bCs/>
        </w:rPr>
        <w:t xml:space="preserve">  </w:t>
      </w:r>
      <w:r w:rsidRPr="00502080">
        <w:rPr>
          <w:rFonts w:ascii="Arial" w:hAnsi="Arial" w:cs="Arial"/>
          <w:b/>
          <w:bCs/>
        </w:rPr>
        <w:t>Gewichtige Anhaltspunkte für eine Gefährdung</w:t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  <w:t>1</w:t>
      </w:r>
    </w:p>
    <w:p w:rsidR="00632DAE" w:rsidRPr="00502080" w:rsidRDefault="00340FE0" w:rsidP="008A11EB">
      <w:pPr>
        <w:pStyle w:val="Default"/>
        <w:spacing w:before="120" w:line="276" w:lineRule="auto"/>
        <w:rPr>
          <w:rFonts w:ascii="Arial" w:hAnsi="Arial" w:cs="Arial"/>
          <w:b/>
          <w:bCs/>
        </w:rPr>
      </w:pPr>
      <w:r w:rsidRPr="00502080">
        <w:rPr>
          <w:rFonts w:ascii="Arial" w:hAnsi="Arial" w:cs="Arial"/>
          <w:b/>
          <w:bCs/>
        </w:rPr>
        <w:t>2.</w:t>
      </w:r>
      <w:r w:rsidR="00632DAE" w:rsidRPr="00502080">
        <w:rPr>
          <w:rFonts w:ascii="Arial" w:hAnsi="Arial" w:cs="Arial"/>
          <w:b/>
          <w:bCs/>
        </w:rPr>
        <w:t xml:space="preserve"> </w:t>
      </w:r>
      <w:r w:rsidR="00D74535" w:rsidRPr="00502080">
        <w:rPr>
          <w:rFonts w:ascii="Arial" w:hAnsi="Arial" w:cs="Arial"/>
          <w:b/>
          <w:bCs/>
        </w:rPr>
        <w:t xml:space="preserve">  </w:t>
      </w:r>
      <w:r w:rsidR="00632DAE" w:rsidRPr="00502080">
        <w:rPr>
          <w:rFonts w:ascii="Arial" w:hAnsi="Arial" w:cs="Arial"/>
          <w:b/>
          <w:bCs/>
        </w:rPr>
        <w:t>Befugnisse und Verpflicht</w:t>
      </w:r>
      <w:r w:rsidR="00E622B7" w:rsidRPr="00502080">
        <w:rPr>
          <w:rFonts w:ascii="Arial" w:hAnsi="Arial" w:cs="Arial"/>
          <w:b/>
          <w:bCs/>
        </w:rPr>
        <w:t>ungen im Kinderschutz</w:t>
      </w:r>
      <w:r w:rsidR="00E622B7" w:rsidRPr="00502080">
        <w:rPr>
          <w:rFonts w:ascii="Arial" w:hAnsi="Arial" w:cs="Arial"/>
          <w:b/>
          <w:bCs/>
        </w:rPr>
        <w:tab/>
      </w:r>
      <w:r w:rsidR="00E622B7" w:rsidRPr="00502080">
        <w:rPr>
          <w:rFonts w:ascii="Arial" w:hAnsi="Arial" w:cs="Arial"/>
          <w:b/>
          <w:bCs/>
        </w:rPr>
        <w:tab/>
      </w:r>
      <w:r w:rsidR="00E622B7" w:rsidRPr="00502080">
        <w:rPr>
          <w:rFonts w:ascii="Arial" w:hAnsi="Arial" w:cs="Arial"/>
          <w:b/>
          <w:bCs/>
        </w:rPr>
        <w:tab/>
        <w:t xml:space="preserve"> </w:t>
      </w:r>
      <w:r w:rsidR="00632DAE" w:rsidRPr="00502080">
        <w:rPr>
          <w:rFonts w:ascii="Arial" w:hAnsi="Arial" w:cs="Arial"/>
          <w:b/>
          <w:bCs/>
        </w:rPr>
        <w:tab/>
      </w:r>
      <w:r w:rsidR="00B03BC0">
        <w:rPr>
          <w:rFonts w:ascii="Arial" w:hAnsi="Arial" w:cs="Arial"/>
          <w:b/>
          <w:bCs/>
        </w:rPr>
        <w:t>4</w:t>
      </w:r>
    </w:p>
    <w:p w:rsidR="00340FE0" w:rsidRPr="00502080" w:rsidRDefault="00632DAE" w:rsidP="008A11EB">
      <w:pPr>
        <w:pStyle w:val="Default"/>
        <w:spacing w:before="120" w:line="276" w:lineRule="auto"/>
        <w:rPr>
          <w:rFonts w:ascii="Arial" w:hAnsi="Arial" w:cs="Arial"/>
          <w:b/>
          <w:bCs/>
        </w:rPr>
      </w:pPr>
      <w:r w:rsidRPr="00502080">
        <w:rPr>
          <w:rFonts w:ascii="Arial" w:hAnsi="Arial" w:cs="Arial"/>
          <w:b/>
          <w:bCs/>
        </w:rPr>
        <w:t xml:space="preserve">3. </w:t>
      </w:r>
      <w:r w:rsidR="00D74535" w:rsidRPr="00502080">
        <w:rPr>
          <w:rFonts w:ascii="Arial" w:hAnsi="Arial" w:cs="Arial"/>
          <w:b/>
          <w:bCs/>
        </w:rPr>
        <w:t xml:space="preserve">  </w:t>
      </w:r>
      <w:r w:rsidR="00340FE0" w:rsidRPr="00502080">
        <w:rPr>
          <w:rFonts w:ascii="Arial" w:hAnsi="Arial" w:cs="Arial"/>
          <w:b/>
          <w:bCs/>
        </w:rPr>
        <w:t>Vorgehen bei Anzeichen einer Kindeswohlgefährdung</w:t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586D3E">
        <w:rPr>
          <w:rFonts w:ascii="Arial" w:hAnsi="Arial" w:cs="Arial"/>
          <w:b/>
          <w:bCs/>
        </w:rPr>
        <w:t>4</w:t>
      </w:r>
    </w:p>
    <w:p w:rsidR="00340FE0" w:rsidRPr="00502080" w:rsidRDefault="00D74535" w:rsidP="008A11EB">
      <w:pPr>
        <w:pStyle w:val="Default"/>
        <w:spacing w:line="276" w:lineRule="auto"/>
        <w:ind w:left="708" w:hanging="424"/>
        <w:rPr>
          <w:rFonts w:ascii="Arial" w:hAnsi="Arial" w:cs="Arial"/>
          <w:b/>
          <w:bCs/>
        </w:rPr>
      </w:pPr>
      <w:r w:rsidRPr="00502080">
        <w:rPr>
          <w:rFonts w:ascii="Arial" w:hAnsi="Arial" w:cs="Arial"/>
          <w:b/>
          <w:bCs/>
        </w:rPr>
        <w:t xml:space="preserve">  </w:t>
      </w:r>
      <w:r w:rsidR="00632DAE" w:rsidRPr="00502080">
        <w:rPr>
          <w:rFonts w:ascii="Arial" w:hAnsi="Arial" w:cs="Arial"/>
          <w:b/>
          <w:bCs/>
        </w:rPr>
        <w:t>3</w:t>
      </w:r>
      <w:r w:rsidR="00340FE0" w:rsidRPr="00502080">
        <w:rPr>
          <w:rFonts w:ascii="Arial" w:hAnsi="Arial" w:cs="Arial"/>
          <w:b/>
          <w:bCs/>
        </w:rPr>
        <w:t>.1 Akute Gefährdung</w:t>
      </w:r>
      <w:r w:rsidR="00DF4F11" w:rsidRPr="00502080">
        <w:rPr>
          <w:rFonts w:ascii="Arial" w:hAnsi="Arial" w:cs="Arial"/>
          <w:b/>
          <w:bCs/>
        </w:rPr>
        <w:t xml:space="preserve"> </w:t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394BB1">
        <w:rPr>
          <w:rFonts w:ascii="Arial" w:hAnsi="Arial" w:cs="Arial"/>
          <w:b/>
          <w:bCs/>
        </w:rPr>
        <w:t>4</w:t>
      </w:r>
    </w:p>
    <w:p w:rsidR="00B03BC0" w:rsidRDefault="00D74535" w:rsidP="008A11EB">
      <w:pPr>
        <w:pStyle w:val="Default"/>
        <w:spacing w:line="276" w:lineRule="auto"/>
        <w:ind w:left="708" w:hanging="424"/>
        <w:rPr>
          <w:rFonts w:ascii="Arial" w:hAnsi="Arial" w:cs="Arial"/>
          <w:b/>
          <w:bCs/>
        </w:rPr>
      </w:pPr>
      <w:r w:rsidRPr="00502080">
        <w:rPr>
          <w:rFonts w:ascii="Arial" w:hAnsi="Arial" w:cs="Arial"/>
          <w:b/>
          <w:bCs/>
        </w:rPr>
        <w:t xml:space="preserve">  </w:t>
      </w:r>
      <w:r w:rsidR="00632DAE" w:rsidRPr="00502080">
        <w:rPr>
          <w:rFonts w:ascii="Arial" w:hAnsi="Arial" w:cs="Arial"/>
          <w:b/>
          <w:bCs/>
        </w:rPr>
        <w:t>3</w:t>
      </w:r>
      <w:r w:rsidR="00340FE0" w:rsidRPr="00502080">
        <w:rPr>
          <w:rFonts w:ascii="Arial" w:hAnsi="Arial" w:cs="Arial"/>
          <w:b/>
          <w:bCs/>
        </w:rPr>
        <w:t>.2 Vermutete Gefährdung</w:t>
      </w:r>
      <w:r w:rsidR="00DF4F11" w:rsidRPr="00502080">
        <w:rPr>
          <w:rFonts w:ascii="Arial" w:hAnsi="Arial" w:cs="Arial"/>
          <w:b/>
          <w:bCs/>
        </w:rPr>
        <w:t xml:space="preserve"> </w:t>
      </w:r>
      <w:r w:rsidR="00586D3E">
        <w:rPr>
          <w:rFonts w:ascii="Arial" w:hAnsi="Arial" w:cs="Arial"/>
          <w:b/>
          <w:bCs/>
        </w:rPr>
        <w:tab/>
      </w:r>
      <w:r w:rsidR="00586D3E">
        <w:rPr>
          <w:rFonts w:ascii="Arial" w:hAnsi="Arial" w:cs="Arial"/>
          <w:b/>
          <w:bCs/>
        </w:rPr>
        <w:tab/>
      </w:r>
      <w:r w:rsidR="00586D3E">
        <w:rPr>
          <w:rFonts w:ascii="Arial" w:hAnsi="Arial" w:cs="Arial"/>
          <w:b/>
          <w:bCs/>
        </w:rPr>
        <w:tab/>
      </w:r>
      <w:r w:rsidR="00586D3E">
        <w:rPr>
          <w:rFonts w:ascii="Arial" w:hAnsi="Arial" w:cs="Arial"/>
          <w:b/>
          <w:bCs/>
        </w:rPr>
        <w:tab/>
      </w:r>
      <w:r w:rsidR="00586D3E">
        <w:rPr>
          <w:rFonts w:ascii="Arial" w:hAnsi="Arial" w:cs="Arial"/>
          <w:b/>
          <w:bCs/>
        </w:rPr>
        <w:tab/>
      </w:r>
      <w:r w:rsidR="00586D3E">
        <w:rPr>
          <w:rFonts w:ascii="Arial" w:hAnsi="Arial" w:cs="Arial"/>
          <w:b/>
          <w:bCs/>
        </w:rPr>
        <w:tab/>
      </w:r>
      <w:r w:rsidR="00586D3E">
        <w:rPr>
          <w:rFonts w:ascii="Arial" w:hAnsi="Arial" w:cs="Arial"/>
          <w:b/>
          <w:bCs/>
        </w:rPr>
        <w:tab/>
      </w:r>
      <w:r w:rsidR="00586D3E">
        <w:rPr>
          <w:rFonts w:ascii="Arial" w:hAnsi="Arial" w:cs="Arial"/>
          <w:b/>
          <w:bCs/>
        </w:rPr>
        <w:tab/>
      </w:r>
      <w:r w:rsidR="00EE3F48">
        <w:rPr>
          <w:rFonts w:ascii="Arial" w:hAnsi="Arial" w:cs="Arial"/>
          <w:b/>
          <w:bCs/>
        </w:rPr>
        <w:t>5</w:t>
      </w:r>
    </w:p>
    <w:p w:rsidR="00340FE0" w:rsidRPr="00502080" w:rsidRDefault="00B03BC0" w:rsidP="008A11EB">
      <w:pPr>
        <w:pStyle w:val="Default"/>
        <w:spacing w:line="276" w:lineRule="auto"/>
        <w:ind w:left="708" w:hanging="4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3.</w:t>
      </w:r>
      <w:r w:rsidR="00C36922">
        <w:rPr>
          <w:rFonts w:ascii="Arial" w:hAnsi="Arial" w:cs="Arial"/>
          <w:b/>
          <w:bCs/>
        </w:rPr>
        <w:t xml:space="preserve">3 </w:t>
      </w:r>
      <w:r w:rsidR="00CA4329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Ver</w:t>
      </w:r>
      <w:r w:rsidR="00CA4329">
        <w:rPr>
          <w:rFonts w:ascii="Arial" w:hAnsi="Arial" w:cs="Arial"/>
          <w:b/>
          <w:bCs/>
        </w:rPr>
        <w:t xml:space="preserve">mutete) </w:t>
      </w:r>
      <w:r>
        <w:rPr>
          <w:rFonts w:ascii="Arial" w:hAnsi="Arial" w:cs="Arial"/>
          <w:b/>
          <w:bCs/>
        </w:rPr>
        <w:t>sexu</w:t>
      </w:r>
      <w:r w:rsidR="00394BB1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l</w:t>
      </w:r>
      <w:r w:rsidR="00394BB1">
        <w:rPr>
          <w:rFonts w:ascii="Arial" w:hAnsi="Arial" w:cs="Arial"/>
          <w:b/>
          <w:bCs/>
        </w:rPr>
        <w:t>isiert</w:t>
      </w:r>
      <w:r>
        <w:rPr>
          <w:rFonts w:ascii="Arial" w:hAnsi="Arial" w:cs="Arial"/>
          <w:b/>
          <w:bCs/>
        </w:rPr>
        <w:t>e Gewalt</w:t>
      </w:r>
      <w:r w:rsidR="00586D3E">
        <w:rPr>
          <w:rFonts w:ascii="Arial" w:hAnsi="Arial" w:cs="Arial"/>
          <w:b/>
          <w:bCs/>
        </w:rPr>
        <w:tab/>
      </w:r>
      <w:r w:rsidR="00586D3E">
        <w:rPr>
          <w:rFonts w:ascii="Arial" w:hAnsi="Arial" w:cs="Arial"/>
          <w:b/>
          <w:bCs/>
        </w:rPr>
        <w:tab/>
      </w:r>
      <w:r w:rsidR="00586D3E">
        <w:rPr>
          <w:rFonts w:ascii="Arial" w:hAnsi="Arial" w:cs="Arial"/>
          <w:b/>
          <w:bCs/>
        </w:rPr>
        <w:tab/>
      </w:r>
      <w:r w:rsidR="00586D3E">
        <w:rPr>
          <w:rFonts w:ascii="Arial" w:hAnsi="Arial" w:cs="Arial"/>
          <w:b/>
          <w:bCs/>
        </w:rPr>
        <w:tab/>
      </w:r>
      <w:r w:rsidR="00586D3E">
        <w:rPr>
          <w:rFonts w:ascii="Arial" w:hAnsi="Arial" w:cs="Arial"/>
          <w:b/>
          <w:bCs/>
        </w:rPr>
        <w:tab/>
      </w:r>
      <w:r w:rsidRPr="00CD57F6">
        <w:rPr>
          <w:rFonts w:ascii="Arial" w:hAnsi="Arial" w:cs="Arial"/>
          <w:b/>
          <w:bCs/>
        </w:rPr>
        <w:tab/>
      </w:r>
      <w:r w:rsidR="00586D3E">
        <w:rPr>
          <w:rFonts w:ascii="Arial" w:hAnsi="Arial" w:cs="Arial"/>
          <w:b/>
          <w:bCs/>
        </w:rPr>
        <w:t>6</w:t>
      </w:r>
      <w:r w:rsidR="00DF4F11" w:rsidRPr="00502080">
        <w:rPr>
          <w:rFonts w:ascii="Arial" w:hAnsi="Arial" w:cs="Arial"/>
          <w:b/>
          <w:bCs/>
        </w:rPr>
        <w:tab/>
      </w:r>
    </w:p>
    <w:p w:rsidR="00340FE0" w:rsidRPr="00502080" w:rsidRDefault="00A31289" w:rsidP="008A11EB">
      <w:pPr>
        <w:pStyle w:val="Default"/>
        <w:spacing w:before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340FE0" w:rsidRPr="00502080">
        <w:rPr>
          <w:rFonts w:ascii="Arial" w:hAnsi="Arial" w:cs="Arial"/>
          <w:b/>
          <w:bCs/>
        </w:rPr>
        <w:t>.</w:t>
      </w:r>
      <w:r w:rsidR="00D74535" w:rsidRPr="00502080">
        <w:rPr>
          <w:rFonts w:ascii="Arial" w:hAnsi="Arial" w:cs="Arial"/>
          <w:b/>
          <w:bCs/>
        </w:rPr>
        <w:t xml:space="preserve"> </w:t>
      </w:r>
      <w:r w:rsidR="00340FE0" w:rsidRPr="00502080">
        <w:rPr>
          <w:rFonts w:ascii="Arial" w:hAnsi="Arial" w:cs="Arial"/>
          <w:b/>
          <w:bCs/>
        </w:rPr>
        <w:t xml:space="preserve"> </w:t>
      </w:r>
      <w:r w:rsidR="00D74535" w:rsidRPr="00502080">
        <w:rPr>
          <w:rFonts w:ascii="Arial" w:hAnsi="Arial" w:cs="Arial"/>
          <w:b/>
          <w:bCs/>
        </w:rPr>
        <w:t xml:space="preserve"> </w:t>
      </w:r>
      <w:r w:rsidR="00340FE0" w:rsidRPr="00502080">
        <w:rPr>
          <w:rFonts w:ascii="Arial" w:hAnsi="Arial" w:cs="Arial"/>
          <w:b/>
          <w:bCs/>
        </w:rPr>
        <w:t>Ansprechpersonen im Kreis Soest</w:t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394BB1">
        <w:rPr>
          <w:rFonts w:ascii="Arial" w:hAnsi="Arial" w:cs="Arial"/>
          <w:b/>
          <w:bCs/>
        </w:rPr>
        <w:t>6</w:t>
      </w:r>
      <w:r w:rsidR="00DF4F11" w:rsidRPr="00502080">
        <w:rPr>
          <w:rFonts w:ascii="Arial" w:hAnsi="Arial" w:cs="Arial"/>
          <w:b/>
          <w:bCs/>
        </w:rPr>
        <w:tab/>
      </w:r>
    </w:p>
    <w:p w:rsidR="00340FE0" w:rsidRPr="00502080" w:rsidRDefault="00A31289" w:rsidP="008A11EB">
      <w:pPr>
        <w:pStyle w:val="Default"/>
        <w:spacing w:before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340FE0" w:rsidRPr="00502080">
        <w:rPr>
          <w:rFonts w:ascii="Arial" w:hAnsi="Arial" w:cs="Arial"/>
          <w:b/>
          <w:bCs/>
        </w:rPr>
        <w:t xml:space="preserve">. </w:t>
      </w:r>
      <w:r w:rsidR="00D74535" w:rsidRPr="00502080">
        <w:rPr>
          <w:rFonts w:ascii="Arial" w:hAnsi="Arial" w:cs="Arial"/>
          <w:b/>
          <w:bCs/>
        </w:rPr>
        <w:t xml:space="preserve">  </w:t>
      </w:r>
      <w:r w:rsidR="00340FE0" w:rsidRPr="00502080">
        <w:rPr>
          <w:rFonts w:ascii="Arial" w:hAnsi="Arial" w:cs="Arial"/>
          <w:b/>
          <w:bCs/>
        </w:rPr>
        <w:t xml:space="preserve">Gespräche mit Eltern bei einer </w:t>
      </w:r>
      <w:r w:rsidR="00B01C8A" w:rsidRPr="00502080">
        <w:rPr>
          <w:rFonts w:ascii="Arial" w:hAnsi="Arial" w:cs="Arial"/>
          <w:b/>
          <w:bCs/>
        </w:rPr>
        <w:t>(</w:t>
      </w:r>
      <w:r w:rsidR="00340FE0" w:rsidRPr="00502080">
        <w:rPr>
          <w:rFonts w:ascii="Arial" w:hAnsi="Arial" w:cs="Arial"/>
          <w:b/>
          <w:bCs/>
        </w:rPr>
        <w:t>vermuteten</w:t>
      </w:r>
      <w:r w:rsidR="00B01C8A" w:rsidRPr="00502080">
        <w:rPr>
          <w:rFonts w:ascii="Arial" w:hAnsi="Arial" w:cs="Arial"/>
          <w:b/>
          <w:bCs/>
        </w:rPr>
        <w:t>)</w:t>
      </w:r>
      <w:r w:rsidR="00340FE0" w:rsidRPr="00502080">
        <w:rPr>
          <w:rFonts w:ascii="Arial" w:hAnsi="Arial" w:cs="Arial"/>
          <w:b/>
          <w:bCs/>
        </w:rPr>
        <w:t xml:space="preserve"> Gefährdung</w:t>
      </w:r>
      <w:r w:rsidR="00632DAE" w:rsidRPr="00502080">
        <w:rPr>
          <w:rFonts w:ascii="Arial" w:hAnsi="Arial" w:cs="Arial"/>
          <w:b/>
          <w:bCs/>
        </w:rPr>
        <w:tab/>
      </w:r>
      <w:r w:rsidR="00632DAE" w:rsidRPr="00502080">
        <w:rPr>
          <w:rFonts w:ascii="Arial" w:hAnsi="Arial" w:cs="Arial"/>
          <w:b/>
          <w:bCs/>
        </w:rPr>
        <w:tab/>
      </w:r>
      <w:r w:rsidR="00632DAE" w:rsidRPr="00502080">
        <w:rPr>
          <w:rFonts w:ascii="Arial" w:hAnsi="Arial" w:cs="Arial"/>
          <w:b/>
          <w:bCs/>
        </w:rPr>
        <w:tab/>
      </w:r>
      <w:r w:rsidR="008858A1">
        <w:rPr>
          <w:rFonts w:ascii="Arial" w:hAnsi="Arial" w:cs="Arial"/>
          <w:b/>
          <w:bCs/>
        </w:rPr>
        <w:t>7</w:t>
      </w:r>
    </w:p>
    <w:p w:rsidR="00267730" w:rsidRPr="00502080" w:rsidRDefault="00A31289" w:rsidP="008A11EB">
      <w:pPr>
        <w:pStyle w:val="Default"/>
        <w:spacing w:before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340FE0" w:rsidRPr="00502080">
        <w:rPr>
          <w:rFonts w:ascii="Arial" w:hAnsi="Arial" w:cs="Arial"/>
          <w:b/>
          <w:bCs/>
        </w:rPr>
        <w:t xml:space="preserve">. </w:t>
      </w:r>
      <w:r w:rsidR="00D74535" w:rsidRPr="00502080">
        <w:rPr>
          <w:rFonts w:ascii="Arial" w:hAnsi="Arial" w:cs="Arial"/>
          <w:b/>
          <w:bCs/>
        </w:rPr>
        <w:t xml:space="preserve">  </w:t>
      </w:r>
      <w:r w:rsidR="00267730" w:rsidRPr="00502080">
        <w:rPr>
          <w:rFonts w:ascii="Arial" w:hAnsi="Arial" w:cs="Arial"/>
          <w:b/>
          <w:bCs/>
        </w:rPr>
        <w:t>Verbindliche Absprachen zur Abwendung einer Gefährdung</w:t>
      </w:r>
      <w:r w:rsidR="00267730" w:rsidRPr="00502080">
        <w:rPr>
          <w:rFonts w:ascii="Arial" w:hAnsi="Arial" w:cs="Arial"/>
          <w:b/>
          <w:bCs/>
        </w:rPr>
        <w:tab/>
      </w:r>
      <w:r w:rsidR="00267730" w:rsidRPr="00502080">
        <w:rPr>
          <w:rFonts w:ascii="Arial" w:hAnsi="Arial" w:cs="Arial"/>
          <w:b/>
          <w:bCs/>
        </w:rPr>
        <w:tab/>
      </w:r>
      <w:r w:rsidR="008858A1">
        <w:rPr>
          <w:rFonts w:ascii="Arial" w:hAnsi="Arial" w:cs="Arial"/>
          <w:b/>
          <w:bCs/>
        </w:rPr>
        <w:t>9</w:t>
      </w:r>
    </w:p>
    <w:p w:rsidR="00AE1BCE" w:rsidRDefault="00A31289" w:rsidP="00AE1BCE">
      <w:pPr>
        <w:pStyle w:val="Default"/>
        <w:spacing w:before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267730" w:rsidRPr="00502080">
        <w:rPr>
          <w:rFonts w:ascii="Arial" w:hAnsi="Arial" w:cs="Arial"/>
          <w:b/>
          <w:bCs/>
        </w:rPr>
        <w:t xml:space="preserve">.   </w:t>
      </w:r>
      <w:r w:rsidR="002F1B3E" w:rsidRPr="00502080">
        <w:rPr>
          <w:rFonts w:ascii="Arial" w:hAnsi="Arial" w:cs="Arial"/>
          <w:b/>
          <w:bCs/>
        </w:rPr>
        <w:t xml:space="preserve">Meldung einer Kindeswohlgefährdung </w:t>
      </w:r>
      <w:r w:rsidR="00340FE0" w:rsidRPr="00502080">
        <w:rPr>
          <w:rFonts w:ascii="Arial" w:hAnsi="Arial" w:cs="Arial"/>
          <w:b/>
          <w:bCs/>
        </w:rPr>
        <w:t>an das Jugendamt</w:t>
      </w:r>
      <w:r w:rsidR="002F1B3E" w:rsidRPr="00502080">
        <w:rPr>
          <w:rFonts w:ascii="Arial" w:hAnsi="Arial" w:cs="Arial"/>
          <w:b/>
          <w:bCs/>
        </w:rPr>
        <w:t xml:space="preserve">   </w:t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  <w:r w:rsidR="00267730" w:rsidRPr="00502080">
        <w:rPr>
          <w:rFonts w:ascii="Arial" w:hAnsi="Arial" w:cs="Arial"/>
          <w:b/>
          <w:bCs/>
        </w:rPr>
        <w:t>1</w:t>
      </w:r>
      <w:r w:rsidR="002E7092">
        <w:rPr>
          <w:rFonts w:ascii="Arial" w:hAnsi="Arial" w:cs="Arial"/>
          <w:b/>
          <w:bCs/>
        </w:rPr>
        <w:t>1</w:t>
      </w:r>
      <w:r w:rsidR="00DF4F11" w:rsidRPr="00502080">
        <w:rPr>
          <w:rFonts w:ascii="Arial" w:hAnsi="Arial" w:cs="Arial"/>
          <w:b/>
          <w:bCs/>
        </w:rPr>
        <w:tab/>
      </w:r>
      <w:r w:rsidR="00DF4F11" w:rsidRPr="00502080">
        <w:rPr>
          <w:rFonts w:ascii="Arial" w:hAnsi="Arial" w:cs="Arial"/>
          <w:b/>
          <w:bCs/>
        </w:rPr>
        <w:tab/>
      </w:r>
    </w:p>
    <w:p w:rsidR="00394BB1" w:rsidRPr="00502080" w:rsidRDefault="00394BB1" w:rsidP="00AE1BCE">
      <w:pPr>
        <w:pStyle w:val="Default"/>
        <w:spacing w:before="120"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Pr="00502080">
        <w:rPr>
          <w:rFonts w:ascii="Arial" w:hAnsi="Arial" w:cs="Arial"/>
          <w:b/>
          <w:bCs/>
          <w:sz w:val="28"/>
          <w:szCs w:val="28"/>
          <w:u w:val="single"/>
        </w:rPr>
        <w:t>. Gewichtige Anhaltspunkte für eine Kindeswohlgefährdung</w:t>
      </w:r>
      <w:r w:rsidRPr="00502080">
        <w:rPr>
          <w:rStyle w:val="Funotenzeichen"/>
          <w:rFonts w:ascii="Arial" w:hAnsi="Arial" w:cs="Arial"/>
          <w:b/>
          <w:bCs/>
          <w:sz w:val="28"/>
          <w:szCs w:val="28"/>
          <w:u w:val="single"/>
        </w:rPr>
        <w:footnoteReference w:id="1"/>
      </w:r>
    </w:p>
    <w:p w:rsidR="00394BB1" w:rsidRPr="00AE1BCE" w:rsidRDefault="00394BB1" w:rsidP="00394BB1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AE1BCE">
        <w:rPr>
          <w:rFonts w:ascii="Arial" w:hAnsi="Arial" w:cs="Arial"/>
        </w:rPr>
        <w:t xml:space="preserve">Die nachfolgend aufgeführten Anhaltspunkte sind keine abschließende Auflistung, es sind </w:t>
      </w:r>
      <w:r w:rsidRPr="00AE1BCE">
        <w:rPr>
          <w:rFonts w:ascii="Arial" w:eastAsia="Calibri" w:hAnsi="Arial" w:cs="Arial"/>
          <w:lang w:eastAsia="en-US"/>
        </w:rPr>
        <w:t xml:space="preserve">Beispiele beobachtbarer Warnzeichen unterschiedlichen Schweregrades und </w:t>
      </w:r>
      <w:r w:rsidRPr="00AE1BCE">
        <w:rPr>
          <w:rFonts w:ascii="Arial" w:hAnsi="Arial" w:cs="Arial"/>
        </w:rPr>
        <w:t xml:space="preserve">erfassen nicht alle denkbaren Gefährdungssituationen. Ob festgestellte Risikofaktoren tatsächlich zu einer Kindeswohlgefährdung führen, ist unter Zuhilfenahme der Anonymen Fachberatung </w:t>
      </w:r>
      <w:r w:rsidRPr="00AE1BCE">
        <w:rPr>
          <w:rFonts w:ascii="Arial" w:hAnsi="Arial" w:cs="Arial"/>
          <w:bCs/>
          <w:color w:val="auto"/>
        </w:rPr>
        <w:t>(siehe 4. Ansprechpersonen im Kreis Soest, Seite 5) im Einzelfall zu bewerten.</w:t>
      </w:r>
    </w:p>
    <w:p w:rsidR="00394BB1" w:rsidRPr="00AE1BCE" w:rsidRDefault="00394BB1" w:rsidP="00394BB1">
      <w:pPr>
        <w:pStyle w:val="Default"/>
        <w:jc w:val="both"/>
        <w:rPr>
          <w:rFonts w:ascii="Arial" w:hAnsi="Arial" w:cs="Arial"/>
        </w:rPr>
      </w:pPr>
      <w:r w:rsidRPr="00AE1BCE">
        <w:rPr>
          <w:rFonts w:ascii="Arial" w:hAnsi="Arial" w:cs="Arial"/>
        </w:rPr>
        <w:t>„Gewichtig“ bedeutet: Die Anhaltspunkte weisen auf eine dauerhaft und massiv schädigende Situation hin; diese ist zu</w:t>
      </w:r>
      <w:r w:rsidRPr="00AE1BCE">
        <w:rPr>
          <w:rFonts w:ascii="Arial" w:hAnsi="Arial" w:cs="Arial"/>
          <w:b/>
          <w:bCs/>
        </w:rPr>
        <w:t xml:space="preserve"> </w:t>
      </w:r>
      <w:r w:rsidRPr="00AE1BCE">
        <w:rPr>
          <w:rFonts w:ascii="Arial" w:hAnsi="Arial" w:cs="Arial"/>
        </w:rPr>
        <w:t>unterscheiden von einer nicht optimalen Versorgungs- und Erziehungssituation.</w:t>
      </w:r>
    </w:p>
    <w:p w:rsidR="00394BB1" w:rsidRPr="00502080" w:rsidRDefault="00394BB1" w:rsidP="00394BB1">
      <w:pPr>
        <w:pStyle w:val="Default"/>
        <w:rPr>
          <w:rFonts w:ascii="Arial" w:hAnsi="Arial" w:cs="Arial"/>
          <w:sz w:val="22"/>
          <w:szCs w:val="22"/>
        </w:rPr>
      </w:pPr>
    </w:p>
    <w:p w:rsidR="00394BB1" w:rsidRPr="00502080" w:rsidRDefault="00394BB1" w:rsidP="00394BB1">
      <w:pPr>
        <w:pStyle w:val="Default"/>
        <w:rPr>
          <w:rFonts w:ascii="Arial" w:hAnsi="Arial" w:cs="Arial"/>
        </w:rPr>
      </w:pPr>
      <w:r w:rsidRPr="00502080">
        <w:rPr>
          <w:rFonts w:ascii="Arial" w:hAnsi="Arial" w:cs="Arial"/>
          <w:b/>
          <w:bCs/>
        </w:rPr>
        <w:t>Äußeres Erscheinungsbild/Grundversorgung des Kindes</w:t>
      </w:r>
      <w:r>
        <w:rPr>
          <w:rFonts w:ascii="Arial" w:hAnsi="Arial" w:cs="Arial"/>
          <w:b/>
          <w:bCs/>
        </w:rPr>
        <w:t>/Jugendlichen</w:t>
      </w:r>
      <w:r w:rsidRPr="00502080">
        <w:rPr>
          <w:rFonts w:ascii="Arial" w:hAnsi="Arial" w:cs="Arial"/>
          <w:b/>
          <w:bCs/>
        </w:rPr>
        <w:t xml:space="preserve"> </w:t>
      </w:r>
    </w:p>
    <w:p w:rsidR="00394BB1" w:rsidRPr="00AE1BCE" w:rsidRDefault="00394BB1" w:rsidP="00394BB1">
      <w:pPr>
        <w:pStyle w:val="Default"/>
        <w:numPr>
          <w:ilvl w:val="0"/>
          <w:numId w:val="1"/>
        </w:numPr>
        <w:spacing w:before="80"/>
        <w:ind w:left="357" w:hanging="357"/>
        <w:rPr>
          <w:rFonts w:ascii="Arial" w:hAnsi="Arial" w:cs="Arial"/>
        </w:rPr>
      </w:pPr>
      <w:r w:rsidRPr="00AE1BCE">
        <w:rPr>
          <w:rFonts w:ascii="Arial" w:hAnsi="Arial" w:cs="Arial"/>
        </w:rPr>
        <w:t>massive oder wiederholte Zeichen von Verletzungen (z. B. Blutergüsse, Striemen, Narben, Knochenbrüche, Verbrennungen) ohne erklärbar unverfängliche Ursache</w:t>
      </w:r>
    </w:p>
    <w:p w:rsidR="00394BB1" w:rsidRPr="00AE1BCE" w:rsidRDefault="00394BB1" w:rsidP="00394BB1">
      <w:pPr>
        <w:pStyle w:val="Default"/>
        <w:numPr>
          <w:ilvl w:val="0"/>
          <w:numId w:val="1"/>
        </w:numPr>
        <w:spacing w:before="80"/>
        <w:ind w:left="357" w:hanging="357"/>
        <w:rPr>
          <w:rFonts w:ascii="Arial" w:hAnsi="Arial" w:cs="Arial"/>
        </w:rPr>
      </w:pPr>
      <w:r w:rsidRPr="00AE1BCE">
        <w:rPr>
          <w:rFonts w:ascii="Arial" w:hAnsi="Arial" w:cs="Arial"/>
        </w:rPr>
        <w:t>häufige Krankenhausaufenthalte aufgrund von angeblichen Unfällen</w:t>
      </w:r>
    </w:p>
    <w:p w:rsidR="00394BB1" w:rsidRPr="00AE1BCE" w:rsidRDefault="00394BB1" w:rsidP="00394BB1">
      <w:pPr>
        <w:pStyle w:val="Default"/>
        <w:numPr>
          <w:ilvl w:val="0"/>
          <w:numId w:val="1"/>
        </w:numPr>
        <w:spacing w:before="80"/>
        <w:ind w:left="357" w:hanging="357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erkennbare starke Unterernährung/Überernährung </w:t>
      </w:r>
    </w:p>
    <w:p w:rsidR="00394BB1" w:rsidRPr="00AE1BCE" w:rsidRDefault="00394BB1" w:rsidP="00394BB1">
      <w:pPr>
        <w:pStyle w:val="Default"/>
        <w:numPr>
          <w:ilvl w:val="0"/>
          <w:numId w:val="1"/>
        </w:numPr>
        <w:spacing w:before="80"/>
        <w:ind w:left="357" w:hanging="357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erkennbarer Flüssigkeitsmangel (Dehydrierung) </w:t>
      </w:r>
    </w:p>
    <w:p w:rsidR="00394BB1" w:rsidRPr="00AE1BCE" w:rsidRDefault="00394BB1" w:rsidP="00394BB1">
      <w:pPr>
        <w:pStyle w:val="Default"/>
        <w:numPr>
          <w:ilvl w:val="0"/>
          <w:numId w:val="1"/>
        </w:numPr>
        <w:spacing w:before="80"/>
        <w:ind w:left="357" w:hanging="357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Fehlen jeglicher Körperhygiene (z. B. Schmutz- und Kotreste auf der Haut des Kindes, faulende Zähne) </w:t>
      </w:r>
    </w:p>
    <w:p w:rsidR="00394BB1" w:rsidRPr="00AE1BCE" w:rsidRDefault="00394BB1" w:rsidP="00394BB1">
      <w:pPr>
        <w:pStyle w:val="Default"/>
        <w:numPr>
          <w:ilvl w:val="0"/>
          <w:numId w:val="1"/>
        </w:numPr>
        <w:spacing w:before="80"/>
        <w:ind w:left="357" w:hanging="357"/>
        <w:rPr>
          <w:rFonts w:ascii="Arial" w:hAnsi="Arial" w:cs="Arial"/>
        </w:rPr>
      </w:pPr>
      <w:r w:rsidRPr="00AE1BCE">
        <w:rPr>
          <w:rFonts w:ascii="Arial" w:hAnsi="Arial" w:cs="Arial"/>
        </w:rPr>
        <w:t>mehrfach völlig witterungsunangemessene oder völlig verschmutzte Bekleidung, viel zu kleine Schuhe</w:t>
      </w:r>
    </w:p>
    <w:p w:rsidR="00394BB1" w:rsidRPr="00AE1BCE" w:rsidRDefault="00394BB1" w:rsidP="00394BB1">
      <w:pPr>
        <w:pStyle w:val="Default"/>
        <w:numPr>
          <w:ilvl w:val="0"/>
          <w:numId w:val="1"/>
        </w:numPr>
        <w:spacing w:before="80"/>
        <w:ind w:left="357" w:hanging="357"/>
        <w:rPr>
          <w:rFonts w:ascii="Arial" w:hAnsi="Arial" w:cs="Arial"/>
        </w:rPr>
      </w:pPr>
      <w:r w:rsidRPr="00AE1BCE">
        <w:rPr>
          <w:rFonts w:ascii="Arial" w:hAnsi="Arial" w:cs="Arial"/>
        </w:rPr>
        <w:t>übermüdetes Erscheinungsbild (dauerhaft blasse Haut, tiefe Augenringe etc.)</w:t>
      </w:r>
    </w:p>
    <w:p w:rsidR="00394BB1" w:rsidRPr="00502080" w:rsidRDefault="00394BB1" w:rsidP="00394BB1">
      <w:pPr>
        <w:pStyle w:val="Default"/>
        <w:rPr>
          <w:rFonts w:ascii="Arial" w:hAnsi="Arial" w:cs="Arial"/>
          <w:sz w:val="22"/>
          <w:szCs w:val="22"/>
        </w:rPr>
      </w:pPr>
      <w:r w:rsidRPr="00502080">
        <w:rPr>
          <w:rFonts w:ascii="Arial" w:hAnsi="Arial" w:cs="Arial"/>
          <w:sz w:val="22"/>
          <w:szCs w:val="22"/>
        </w:rPr>
        <w:t xml:space="preserve"> </w:t>
      </w:r>
    </w:p>
    <w:p w:rsidR="00394BB1" w:rsidRDefault="00394BB1" w:rsidP="00394BB1">
      <w:pPr>
        <w:pStyle w:val="Default"/>
        <w:spacing w:after="120"/>
        <w:rPr>
          <w:rFonts w:ascii="Arial" w:hAnsi="Arial" w:cs="Arial"/>
          <w:b/>
          <w:bCs/>
        </w:rPr>
      </w:pPr>
    </w:p>
    <w:p w:rsidR="00394BB1" w:rsidRPr="00502080" w:rsidRDefault="00394BB1" w:rsidP="00394BB1">
      <w:pPr>
        <w:pStyle w:val="Default"/>
        <w:spacing w:after="120"/>
        <w:rPr>
          <w:rFonts w:ascii="Arial" w:hAnsi="Arial" w:cs="Arial"/>
        </w:rPr>
      </w:pPr>
      <w:r w:rsidRPr="00502080">
        <w:rPr>
          <w:rFonts w:ascii="Arial" w:hAnsi="Arial" w:cs="Arial"/>
          <w:b/>
          <w:bCs/>
        </w:rPr>
        <w:t xml:space="preserve">Verhalten des Kindes </w:t>
      </w:r>
    </w:p>
    <w:p w:rsidR="00394BB1" w:rsidRPr="00AE1BCE" w:rsidRDefault="00394BB1" w:rsidP="00394BB1">
      <w:pPr>
        <w:pStyle w:val="Default"/>
        <w:numPr>
          <w:ilvl w:val="0"/>
          <w:numId w:val="2"/>
        </w:numPr>
        <w:spacing w:after="80"/>
        <w:ind w:left="357"/>
        <w:rPr>
          <w:rFonts w:ascii="Arial" w:hAnsi="Arial" w:cs="Arial"/>
        </w:rPr>
      </w:pPr>
      <w:r w:rsidRPr="00AE1BCE">
        <w:rPr>
          <w:rFonts w:ascii="Arial" w:hAnsi="Arial" w:cs="Arial"/>
        </w:rPr>
        <w:t>extrem unregelmäßiger oder ausbleibender Besuch der Kindertagesstätte</w:t>
      </w:r>
    </w:p>
    <w:p w:rsidR="00394BB1" w:rsidRPr="00AE1BCE" w:rsidRDefault="00394BB1" w:rsidP="00394BB1">
      <w:pPr>
        <w:pStyle w:val="Default"/>
        <w:numPr>
          <w:ilvl w:val="0"/>
          <w:numId w:val="2"/>
        </w:numPr>
        <w:spacing w:after="80"/>
        <w:ind w:left="357"/>
        <w:rPr>
          <w:rFonts w:ascii="Arial" w:hAnsi="Arial" w:cs="Arial"/>
        </w:rPr>
      </w:pPr>
      <w:r w:rsidRPr="00AE1BCE">
        <w:rPr>
          <w:rFonts w:ascii="Arial" w:hAnsi="Arial" w:cs="Arial"/>
        </w:rPr>
        <w:t>wiederholter und anhaltender Schulabsentismus</w:t>
      </w:r>
    </w:p>
    <w:p w:rsidR="00394BB1" w:rsidRPr="00AE1BCE" w:rsidRDefault="00394BB1" w:rsidP="00394BB1">
      <w:pPr>
        <w:pStyle w:val="Default"/>
        <w:numPr>
          <w:ilvl w:val="0"/>
          <w:numId w:val="2"/>
        </w:numPr>
        <w:spacing w:after="80"/>
        <w:ind w:left="357"/>
        <w:rPr>
          <w:rFonts w:ascii="Arial" w:hAnsi="Arial" w:cs="Arial"/>
        </w:rPr>
      </w:pPr>
      <w:r w:rsidRPr="00AE1BCE">
        <w:rPr>
          <w:rFonts w:ascii="Arial" w:hAnsi="Arial" w:cs="Arial"/>
        </w:rPr>
        <w:t>wiederholte oder schwere gewalttätige und/oder sexuelle Übergriffe gegen andere Personen</w:t>
      </w:r>
    </w:p>
    <w:p w:rsidR="00394BB1" w:rsidRPr="00AE1BCE" w:rsidRDefault="00394BB1" w:rsidP="00394BB1">
      <w:pPr>
        <w:pStyle w:val="Default"/>
        <w:numPr>
          <w:ilvl w:val="0"/>
          <w:numId w:val="2"/>
        </w:numPr>
        <w:ind w:left="357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wirkt berauscht und/oder benommen bzw. im Steuern seiner  </w:t>
      </w:r>
    </w:p>
    <w:p w:rsidR="00394BB1" w:rsidRPr="00AE1BCE" w:rsidRDefault="00394BB1" w:rsidP="00394BB1">
      <w:pPr>
        <w:pStyle w:val="Default"/>
        <w:spacing w:after="80"/>
        <w:ind w:left="357"/>
        <w:rPr>
          <w:rFonts w:ascii="Arial" w:hAnsi="Arial" w:cs="Arial"/>
        </w:rPr>
      </w:pPr>
      <w:r w:rsidRPr="00AE1BCE">
        <w:rPr>
          <w:rFonts w:ascii="Arial" w:hAnsi="Arial" w:cs="Arial"/>
        </w:rPr>
        <w:t>Handlungen unkoordiniert (Einfluss von Drogen, Alkohol, Medikamente)</w:t>
      </w:r>
    </w:p>
    <w:p w:rsidR="00394BB1" w:rsidRPr="00AE1BCE" w:rsidRDefault="00394BB1" w:rsidP="00394BB1">
      <w:pPr>
        <w:pStyle w:val="Default"/>
        <w:numPr>
          <w:ilvl w:val="0"/>
          <w:numId w:val="2"/>
        </w:numPr>
        <w:spacing w:after="80"/>
        <w:ind w:left="351" w:hanging="357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wiederholtes apathisches, depressives, sexualisiertes, aggressives oder stark verängstigtes Verhalten </w:t>
      </w:r>
    </w:p>
    <w:p w:rsidR="00394BB1" w:rsidRPr="00AE1BCE" w:rsidRDefault="00394BB1" w:rsidP="00394BB1">
      <w:pPr>
        <w:pStyle w:val="Default"/>
        <w:numPr>
          <w:ilvl w:val="0"/>
          <w:numId w:val="2"/>
        </w:numPr>
        <w:spacing w:after="80"/>
        <w:ind w:left="351" w:hanging="357"/>
        <w:rPr>
          <w:rFonts w:ascii="Arial" w:hAnsi="Arial" w:cs="Arial"/>
        </w:rPr>
      </w:pPr>
      <w:r w:rsidRPr="00AE1BCE">
        <w:rPr>
          <w:rFonts w:ascii="Arial" w:hAnsi="Arial" w:cs="Arial"/>
        </w:rPr>
        <w:t>selbstverletzendes Verhalten, suizidale Äußerungen</w:t>
      </w:r>
    </w:p>
    <w:p w:rsidR="00394BB1" w:rsidRPr="00AE1BCE" w:rsidRDefault="00394BB1" w:rsidP="00394BB1">
      <w:pPr>
        <w:pStyle w:val="Default"/>
        <w:numPr>
          <w:ilvl w:val="0"/>
          <w:numId w:val="2"/>
        </w:numPr>
        <w:spacing w:after="80"/>
        <w:ind w:left="351" w:hanging="357"/>
        <w:rPr>
          <w:rFonts w:ascii="Arial" w:hAnsi="Arial" w:cs="Arial"/>
        </w:rPr>
      </w:pPr>
      <w:r w:rsidRPr="00AE1BCE">
        <w:rPr>
          <w:rFonts w:ascii="Arial" w:hAnsi="Arial" w:cs="Arial"/>
        </w:rPr>
        <w:t>Essstörungen</w:t>
      </w:r>
    </w:p>
    <w:p w:rsidR="00394BB1" w:rsidRPr="00AE1BCE" w:rsidRDefault="00394BB1" w:rsidP="00394BB1">
      <w:pPr>
        <w:pStyle w:val="Default"/>
        <w:numPr>
          <w:ilvl w:val="0"/>
          <w:numId w:val="2"/>
        </w:numPr>
        <w:spacing w:after="80"/>
        <w:ind w:left="357"/>
        <w:rPr>
          <w:rFonts w:ascii="Arial" w:hAnsi="Arial" w:cs="Arial"/>
        </w:rPr>
      </w:pPr>
      <w:r w:rsidRPr="00AE1BCE">
        <w:rPr>
          <w:rFonts w:ascii="Arial" w:hAnsi="Arial" w:cs="Arial"/>
        </w:rPr>
        <w:t>Äußerungen, die auf Misshandlung, sexualisierte Gewalt oder Vernachlässigung hinweisen</w:t>
      </w:r>
    </w:p>
    <w:p w:rsidR="00394BB1" w:rsidRPr="00AE1BCE" w:rsidRDefault="00394BB1" w:rsidP="00394BB1">
      <w:pPr>
        <w:pStyle w:val="Default"/>
        <w:numPr>
          <w:ilvl w:val="0"/>
          <w:numId w:val="2"/>
        </w:numPr>
        <w:spacing w:after="80"/>
        <w:ind w:left="357"/>
        <w:rPr>
          <w:rFonts w:ascii="Arial" w:hAnsi="Arial" w:cs="Arial"/>
        </w:rPr>
      </w:pPr>
      <w:r w:rsidRPr="00AE1BCE">
        <w:rPr>
          <w:rFonts w:ascii="Arial" w:hAnsi="Arial" w:cs="Arial"/>
        </w:rPr>
        <w:t>Ausdrucksformen, die auf kindliche Macht- und Hilflosigkeit hindeuten können</w:t>
      </w:r>
    </w:p>
    <w:p w:rsidR="00394BB1" w:rsidRPr="00AE1BCE" w:rsidRDefault="00394BB1" w:rsidP="00394BB1">
      <w:pPr>
        <w:pStyle w:val="Default"/>
        <w:numPr>
          <w:ilvl w:val="0"/>
          <w:numId w:val="2"/>
        </w:numPr>
        <w:spacing w:after="80"/>
        <w:ind w:left="357"/>
        <w:rPr>
          <w:rFonts w:ascii="Arial" w:hAnsi="Arial" w:cs="Arial"/>
        </w:rPr>
      </w:pPr>
      <w:r w:rsidRPr="00AE1BCE">
        <w:rPr>
          <w:rFonts w:ascii="Arial" w:hAnsi="Arial" w:cs="Arial"/>
        </w:rPr>
        <w:t>Hinweise auf ein mögliches Schweigegebot</w:t>
      </w:r>
    </w:p>
    <w:p w:rsidR="00394BB1" w:rsidRPr="00AE1BCE" w:rsidRDefault="00394BB1" w:rsidP="00394BB1">
      <w:pPr>
        <w:pStyle w:val="Default"/>
        <w:numPr>
          <w:ilvl w:val="0"/>
          <w:numId w:val="2"/>
        </w:numPr>
        <w:ind w:left="357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hält sich wiederholt zu altersunangemessenen Zeiten ohne  </w:t>
      </w:r>
    </w:p>
    <w:p w:rsidR="00394BB1" w:rsidRPr="00AE1BCE" w:rsidRDefault="00394BB1" w:rsidP="00394BB1">
      <w:pPr>
        <w:pStyle w:val="Default"/>
        <w:spacing w:after="80"/>
        <w:ind w:left="357"/>
        <w:rPr>
          <w:rFonts w:ascii="Arial" w:hAnsi="Arial" w:cs="Arial"/>
        </w:rPr>
      </w:pPr>
      <w:r w:rsidRPr="00AE1BCE">
        <w:rPr>
          <w:rFonts w:ascii="Arial" w:hAnsi="Arial" w:cs="Arial"/>
        </w:rPr>
        <w:t>Erziehungsperson in der Öffentlichkeit auf (z. B. nachts allein auf dem Spielplatz)</w:t>
      </w:r>
    </w:p>
    <w:p w:rsidR="00394BB1" w:rsidRPr="00AE1BCE" w:rsidRDefault="00394BB1" w:rsidP="00394BB1">
      <w:pPr>
        <w:pStyle w:val="Default"/>
        <w:numPr>
          <w:ilvl w:val="0"/>
          <w:numId w:val="2"/>
        </w:numPr>
        <w:spacing w:after="80"/>
        <w:ind w:left="357"/>
        <w:rPr>
          <w:rFonts w:ascii="Arial" w:hAnsi="Arial" w:cs="Arial"/>
        </w:rPr>
      </w:pPr>
      <w:r w:rsidRPr="00AE1BCE">
        <w:rPr>
          <w:rFonts w:ascii="Arial" w:hAnsi="Arial" w:cs="Arial"/>
        </w:rPr>
        <w:t>hält sich an jugendgefährdenden Orten auf (z. B. Lokale aus der Prostitutionsszene, Spielhalle, Nachtclub)</w:t>
      </w:r>
    </w:p>
    <w:p w:rsidR="00394BB1" w:rsidRPr="00AE1BCE" w:rsidRDefault="00394BB1" w:rsidP="00394BB1">
      <w:pPr>
        <w:pStyle w:val="Default"/>
        <w:numPr>
          <w:ilvl w:val="0"/>
          <w:numId w:val="2"/>
        </w:numPr>
        <w:spacing w:after="80"/>
        <w:ind w:left="357"/>
        <w:rPr>
          <w:rFonts w:ascii="Arial" w:hAnsi="Arial" w:cs="Arial"/>
        </w:rPr>
      </w:pPr>
      <w:r w:rsidRPr="00AE1BCE">
        <w:rPr>
          <w:rFonts w:ascii="Arial" w:hAnsi="Arial" w:cs="Arial"/>
        </w:rPr>
        <w:t>wiederholtes delinquentes Verhalten</w:t>
      </w:r>
    </w:p>
    <w:p w:rsidR="00394BB1" w:rsidRPr="00502080" w:rsidRDefault="00394BB1" w:rsidP="00394BB1">
      <w:pPr>
        <w:pStyle w:val="Default"/>
        <w:rPr>
          <w:rFonts w:ascii="Arial" w:hAnsi="Arial" w:cs="Arial"/>
          <w:sz w:val="22"/>
          <w:szCs w:val="22"/>
        </w:rPr>
      </w:pPr>
    </w:p>
    <w:p w:rsidR="00394BB1" w:rsidRPr="00502080" w:rsidRDefault="00394BB1" w:rsidP="00394BB1">
      <w:pPr>
        <w:pStyle w:val="Default"/>
        <w:rPr>
          <w:rFonts w:ascii="Arial" w:hAnsi="Arial" w:cs="Arial"/>
        </w:rPr>
      </w:pPr>
      <w:bookmarkStart w:id="1" w:name="_Hlk115871543"/>
      <w:r w:rsidRPr="00502080">
        <w:rPr>
          <w:rFonts w:ascii="Arial" w:hAnsi="Arial" w:cs="Arial"/>
          <w:b/>
          <w:bCs/>
        </w:rPr>
        <w:t>Verhalten der Erziehungspersonen der häuslichen Gemeinschaft</w:t>
      </w:r>
      <w:bookmarkEnd w:id="1"/>
    </w:p>
    <w:p w:rsidR="00394BB1" w:rsidRPr="00AE1BCE" w:rsidRDefault="00394BB1" w:rsidP="00394BB1">
      <w:pPr>
        <w:pStyle w:val="Default"/>
        <w:numPr>
          <w:ilvl w:val="0"/>
          <w:numId w:val="3"/>
        </w:numPr>
        <w:spacing w:before="80"/>
        <w:ind w:left="425" w:hanging="425"/>
        <w:rPr>
          <w:rFonts w:ascii="Arial" w:hAnsi="Arial" w:cs="Arial"/>
          <w:color w:val="auto"/>
        </w:rPr>
      </w:pPr>
      <w:r w:rsidRPr="00AE1BCE">
        <w:rPr>
          <w:rFonts w:ascii="Arial" w:hAnsi="Arial" w:cs="Arial"/>
          <w:color w:val="auto"/>
        </w:rPr>
        <w:t>körperliche und/oder psychische Gewalt zwischen Erziehungspersonen</w:t>
      </w:r>
    </w:p>
    <w:p w:rsidR="00394BB1" w:rsidRPr="00AE1BCE" w:rsidRDefault="00394BB1" w:rsidP="00394BB1">
      <w:pPr>
        <w:pStyle w:val="Default"/>
        <w:numPr>
          <w:ilvl w:val="0"/>
          <w:numId w:val="3"/>
        </w:numPr>
        <w:spacing w:before="80"/>
        <w:ind w:left="425" w:hanging="425"/>
        <w:rPr>
          <w:rFonts w:ascii="Arial" w:hAnsi="Arial" w:cs="Arial"/>
          <w:color w:val="auto"/>
        </w:rPr>
      </w:pPr>
      <w:r w:rsidRPr="00AE1BCE">
        <w:rPr>
          <w:rFonts w:ascii="Arial" w:hAnsi="Arial" w:cs="Arial"/>
          <w:color w:val="auto"/>
        </w:rPr>
        <w:t>körperliche Gewalt gegenüber dem Kind/Jugendlichen (z.B. Schütteln, Schlagen, Einsperren, Aussperren)</w:t>
      </w:r>
    </w:p>
    <w:p w:rsidR="00394BB1" w:rsidRPr="00AE1BCE" w:rsidRDefault="00394BB1" w:rsidP="00394BB1">
      <w:pPr>
        <w:pStyle w:val="Default"/>
        <w:numPr>
          <w:ilvl w:val="0"/>
          <w:numId w:val="3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>Psychische Misshandlung (z.B. Erniedrigen, Verspotten, Abwerten, Verängstigen, Androhen schwerer physischer und/oder psychischer Strafen</w:t>
      </w:r>
    </w:p>
    <w:p w:rsidR="00394BB1" w:rsidRPr="00AE1BCE" w:rsidRDefault="00394BB1" w:rsidP="00394BB1">
      <w:pPr>
        <w:pStyle w:val="Default"/>
        <w:numPr>
          <w:ilvl w:val="0"/>
          <w:numId w:val="3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>unzureichende oder völlig unzuverlässige Bereitstellung von Nahrung</w:t>
      </w:r>
    </w:p>
    <w:p w:rsidR="00394BB1" w:rsidRPr="00AE1BCE" w:rsidRDefault="00394BB1" w:rsidP="00394BB1">
      <w:pPr>
        <w:pStyle w:val="Default"/>
        <w:numPr>
          <w:ilvl w:val="0"/>
          <w:numId w:val="3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>Gewährung des unbeschränkten Zugangs zu gewaltdarstellenden oder</w:t>
      </w:r>
      <w:r w:rsidRPr="00AE1BCE">
        <w:rPr>
          <w:rFonts w:ascii="Arial" w:hAnsi="Arial" w:cs="Arial"/>
          <w:color w:val="FF6300"/>
        </w:rPr>
        <w:t xml:space="preserve"> </w:t>
      </w:r>
      <w:r w:rsidRPr="00AE1BCE">
        <w:rPr>
          <w:rFonts w:ascii="Arial" w:hAnsi="Arial" w:cs="Arial"/>
        </w:rPr>
        <w:t xml:space="preserve">   pornographischen Medien</w:t>
      </w:r>
    </w:p>
    <w:p w:rsidR="00394BB1" w:rsidRPr="00AE1BCE" w:rsidRDefault="00394BB1" w:rsidP="00394BB1">
      <w:pPr>
        <w:pStyle w:val="Default"/>
        <w:numPr>
          <w:ilvl w:val="0"/>
          <w:numId w:val="3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>Gewährung des unberechtigten Zugangs zu Waffen</w:t>
      </w:r>
    </w:p>
    <w:p w:rsidR="00394BB1" w:rsidRPr="00AE1BCE" w:rsidRDefault="00394BB1" w:rsidP="00394BB1">
      <w:pPr>
        <w:pStyle w:val="Default"/>
        <w:numPr>
          <w:ilvl w:val="0"/>
          <w:numId w:val="3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>Verweigerung der Krankheitsbehandlung und/oder Förderung behinderter/kranker Kinder/Jugendlicher</w:t>
      </w:r>
    </w:p>
    <w:p w:rsidR="00394BB1" w:rsidRPr="00AE1BCE" w:rsidRDefault="00394BB1" w:rsidP="00394BB1">
      <w:pPr>
        <w:pStyle w:val="Default"/>
        <w:numPr>
          <w:ilvl w:val="0"/>
          <w:numId w:val="3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>Isolierung des Kindes/Jugendlichen (z. B. Kontaktverbot zu Gleichaltrigen)</w:t>
      </w:r>
    </w:p>
    <w:p w:rsidR="00394BB1" w:rsidRPr="00AE1BCE" w:rsidRDefault="00394BB1" w:rsidP="00394BB1">
      <w:pPr>
        <w:pStyle w:val="Default"/>
        <w:numPr>
          <w:ilvl w:val="0"/>
          <w:numId w:val="3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>mangelnde Kooperationsbereitschaft, Unvermögen Absprachen einzuhalten und Hilfen anzunehmen</w:t>
      </w:r>
    </w:p>
    <w:p w:rsidR="00394BB1" w:rsidRPr="00502080" w:rsidRDefault="00394BB1" w:rsidP="00394BB1">
      <w:pPr>
        <w:pStyle w:val="Default"/>
        <w:rPr>
          <w:rFonts w:ascii="Arial" w:hAnsi="Arial" w:cs="Arial"/>
          <w:sz w:val="22"/>
          <w:szCs w:val="22"/>
        </w:rPr>
      </w:pPr>
    </w:p>
    <w:p w:rsidR="00AE1BCE" w:rsidRDefault="00AE1BCE" w:rsidP="00394BB1">
      <w:pPr>
        <w:pStyle w:val="Default"/>
        <w:rPr>
          <w:rFonts w:ascii="Arial" w:hAnsi="Arial" w:cs="Arial"/>
          <w:b/>
          <w:bCs/>
        </w:rPr>
      </w:pPr>
    </w:p>
    <w:p w:rsidR="00AE1BCE" w:rsidRDefault="00AE1BCE" w:rsidP="00394BB1">
      <w:pPr>
        <w:pStyle w:val="Default"/>
        <w:rPr>
          <w:rFonts w:ascii="Arial" w:hAnsi="Arial" w:cs="Arial"/>
          <w:b/>
          <w:bCs/>
        </w:rPr>
      </w:pPr>
    </w:p>
    <w:p w:rsidR="00AE1BCE" w:rsidRDefault="00AE1BCE" w:rsidP="00394BB1">
      <w:pPr>
        <w:pStyle w:val="Default"/>
        <w:rPr>
          <w:rFonts w:ascii="Arial" w:hAnsi="Arial" w:cs="Arial"/>
          <w:b/>
          <w:bCs/>
        </w:rPr>
      </w:pPr>
    </w:p>
    <w:p w:rsidR="00244950" w:rsidRDefault="00244950" w:rsidP="00394BB1">
      <w:pPr>
        <w:pStyle w:val="Default"/>
        <w:rPr>
          <w:rFonts w:ascii="Arial" w:hAnsi="Arial" w:cs="Arial"/>
          <w:b/>
          <w:bCs/>
        </w:rPr>
      </w:pPr>
    </w:p>
    <w:p w:rsidR="00244950" w:rsidRDefault="00244950" w:rsidP="00394BB1">
      <w:pPr>
        <w:pStyle w:val="Default"/>
        <w:rPr>
          <w:rFonts w:ascii="Arial" w:hAnsi="Arial" w:cs="Arial"/>
          <w:b/>
          <w:bCs/>
        </w:rPr>
      </w:pPr>
    </w:p>
    <w:p w:rsidR="00AE1BCE" w:rsidRDefault="00AE1BCE" w:rsidP="00394BB1">
      <w:pPr>
        <w:pStyle w:val="Default"/>
        <w:rPr>
          <w:rFonts w:ascii="Arial" w:hAnsi="Arial" w:cs="Arial"/>
          <w:b/>
          <w:bCs/>
        </w:rPr>
      </w:pPr>
    </w:p>
    <w:p w:rsidR="00244950" w:rsidRDefault="00244950" w:rsidP="00394BB1">
      <w:pPr>
        <w:pStyle w:val="Default"/>
        <w:rPr>
          <w:rFonts w:ascii="Arial" w:hAnsi="Arial" w:cs="Arial"/>
          <w:b/>
          <w:bCs/>
        </w:rPr>
      </w:pPr>
    </w:p>
    <w:p w:rsidR="00244950" w:rsidRDefault="00244950" w:rsidP="00394BB1">
      <w:pPr>
        <w:pStyle w:val="Default"/>
        <w:rPr>
          <w:rFonts w:ascii="Arial" w:hAnsi="Arial" w:cs="Arial"/>
          <w:b/>
          <w:bCs/>
        </w:rPr>
      </w:pPr>
    </w:p>
    <w:p w:rsidR="00394BB1" w:rsidRPr="00502080" w:rsidRDefault="00394BB1" w:rsidP="00394BB1">
      <w:pPr>
        <w:pStyle w:val="Default"/>
        <w:rPr>
          <w:rFonts w:ascii="Arial" w:hAnsi="Arial" w:cs="Arial"/>
        </w:rPr>
      </w:pPr>
      <w:r w:rsidRPr="00502080">
        <w:rPr>
          <w:rFonts w:ascii="Arial" w:hAnsi="Arial" w:cs="Arial"/>
          <w:b/>
          <w:bCs/>
        </w:rPr>
        <w:lastRenderedPageBreak/>
        <w:t>Familiäre Situation</w:t>
      </w:r>
    </w:p>
    <w:p w:rsidR="00394BB1" w:rsidRPr="00AE1BCE" w:rsidRDefault="00394BB1" w:rsidP="00394BB1">
      <w:pPr>
        <w:pStyle w:val="Default"/>
        <w:numPr>
          <w:ilvl w:val="0"/>
          <w:numId w:val="4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>Kleinkind/Kind wird häufig oder über einen längeren Zeitraum unbeaufsichtigt oder in der Obhut offenkundig ungeeigneter Personen gelassen</w:t>
      </w:r>
    </w:p>
    <w:p w:rsidR="00394BB1" w:rsidRPr="00AE1BCE" w:rsidRDefault="00394BB1" w:rsidP="00394BB1">
      <w:pPr>
        <w:pStyle w:val="Default"/>
        <w:numPr>
          <w:ilvl w:val="0"/>
          <w:numId w:val="4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>Kind/Jugendlicher wird zur Begehung von Straftaten oder sonst verwerflichen Taten eingesetzt (z. B. Diebstahl, Bettelei, Prostitution)</w:t>
      </w:r>
    </w:p>
    <w:p w:rsidR="00394BB1" w:rsidRPr="00AE1BCE" w:rsidRDefault="00394BB1" w:rsidP="00394BB1">
      <w:pPr>
        <w:pStyle w:val="Default"/>
        <w:numPr>
          <w:ilvl w:val="0"/>
          <w:numId w:val="4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>Parentifizierung (Kind/Jugendlicher übernimmt altersunangemessen Verantwortung für die Versorgung/Beaufsichtigung/Pflege in der Familie)</w:t>
      </w:r>
    </w:p>
    <w:p w:rsidR="00394BB1" w:rsidRPr="00AE1BCE" w:rsidRDefault="00394BB1" w:rsidP="00394BB1">
      <w:pPr>
        <w:pStyle w:val="Default"/>
        <w:numPr>
          <w:ilvl w:val="0"/>
          <w:numId w:val="4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>Massiver Trennungs-/Scheidungskonflikt</w:t>
      </w:r>
    </w:p>
    <w:p w:rsidR="00394BB1" w:rsidRDefault="00394BB1" w:rsidP="00394BB1">
      <w:pPr>
        <w:pStyle w:val="Default"/>
        <w:spacing w:before="120"/>
        <w:rPr>
          <w:rFonts w:ascii="Arial" w:hAnsi="Arial" w:cs="Arial"/>
          <w:b/>
          <w:bCs/>
        </w:rPr>
      </w:pPr>
      <w:bookmarkStart w:id="2" w:name="_Hlk115871504"/>
    </w:p>
    <w:p w:rsidR="00394BB1" w:rsidRPr="006B1302" w:rsidRDefault="00394BB1" w:rsidP="00394BB1">
      <w:pPr>
        <w:pStyle w:val="Default"/>
        <w:rPr>
          <w:rFonts w:ascii="Arial" w:hAnsi="Arial" w:cs="Arial"/>
          <w:sz w:val="22"/>
          <w:szCs w:val="22"/>
        </w:rPr>
      </w:pPr>
      <w:r w:rsidRPr="006B1302">
        <w:rPr>
          <w:rFonts w:ascii="Arial" w:hAnsi="Arial" w:cs="Arial"/>
          <w:b/>
          <w:bCs/>
        </w:rPr>
        <w:t>Persönliche Situation der Erziehungspersonen der häuslichen Gemein</w:t>
      </w:r>
      <w:r w:rsidRPr="006B1302">
        <w:rPr>
          <w:rFonts w:ascii="Arial" w:hAnsi="Arial" w:cs="Arial"/>
          <w:b/>
          <w:bCs/>
        </w:rPr>
        <w:softHyphen/>
        <w:t>schaft</w:t>
      </w:r>
      <w:bookmarkEnd w:id="2"/>
    </w:p>
    <w:p w:rsidR="00394BB1" w:rsidRPr="00AE1BCE" w:rsidRDefault="00394BB1" w:rsidP="00394BB1">
      <w:pPr>
        <w:pStyle w:val="Default"/>
        <w:numPr>
          <w:ilvl w:val="0"/>
          <w:numId w:val="5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stark verwirrtes Erscheinungsbild (führt Selbstgespräche, reagiert nicht auf Ansprache)    </w:t>
      </w:r>
    </w:p>
    <w:p w:rsidR="00394BB1" w:rsidRPr="00AE1BCE" w:rsidRDefault="00394BB1" w:rsidP="00394BB1">
      <w:pPr>
        <w:pStyle w:val="Default"/>
        <w:numPr>
          <w:ilvl w:val="0"/>
          <w:numId w:val="5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wiederholt berauschte und/oder benommene bzw. eingeschränkt steuerungsfähige      Erscheinung, die auf massiven, verfestigten Drogen-, Alkohol bzw.   Medikamentenmissbrauch hindeutet </w:t>
      </w:r>
    </w:p>
    <w:p w:rsidR="00394BB1" w:rsidRPr="00AE1BCE" w:rsidRDefault="00394BB1" w:rsidP="00394BB1">
      <w:pPr>
        <w:pStyle w:val="Default"/>
        <w:numPr>
          <w:ilvl w:val="0"/>
          <w:numId w:val="5"/>
        </w:numPr>
        <w:spacing w:before="80"/>
        <w:ind w:left="425" w:hanging="425"/>
        <w:rPr>
          <w:rFonts w:ascii="Arial" w:hAnsi="Arial" w:cs="Arial"/>
        </w:rPr>
      </w:pPr>
      <w:r w:rsidRPr="00AE1BCE">
        <w:rPr>
          <w:rFonts w:ascii="Arial" w:hAnsi="Arial" w:cs="Arial"/>
        </w:rPr>
        <w:t>Gravierende psychische Erkrankung (Wahnvorstellungen, Depression, Panikattacken etc.)</w:t>
      </w:r>
    </w:p>
    <w:p w:rsidR="00394BB1" w:rsidRPr="00AE1BCE" w:rsidRDefault="00394BB1" w:rsidP="00394BB1">
      <w:pPr>
        <w:pStyle w:val="Default"/>
        <w:numPr>
          <w:ilvl w:val="0"/>
          <w:numId w:val="5"/>
        </w:numPr>
        <w:spacing w:before="80"/>
        <w:ind w:left="425" w:hanging="425"/>
        <w:rPr>
          <w:rFonts w:ascii="Arial" w:hAnsi="Arial" w:cs="Arial"/>
          <w:color w:val="auto"/>
        </w:rPr>
      </w:pPr>
      <w:bookmarkStart w:id="3" w:name="_Hlk115871616"/>
      <w:r w:rsidRPr="00AE1BCE">
        <w:rPr>
          <w:rFonts w:ascii="Arial" w:hAnsi="Arial" w:cs="Arial"/>
          <w:color w:val="auto"/>
        </w:rPr>
        <w:t>völliger Verlust der Impulskontrolle</w:t>
      </w:r>
    </w:p>
    <w:bookmarkEnd w:id="3"/>
    <w:p w:rsidR="00394BB1" w:rsidRPr="00502080" w:rsidRDefault="00394BB1" w:rsidP="00394BB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94BB1" w:rsidRPr="00502080" w:rsidRDefault="00394BB1" w:rsidP="00394BB1">
      <w:pPr>
        <w:pStyle w:val="Default"/>
        <w:jc w:val="both"/>
        <w:rPr>
          <w:rFonts w:ascii="Arial" w:hAnsi="Arial" w:cs="Arial"/>
        </w:rPr>
      </w:pPr>
      <w:r w:rsidRPr="00502080">
        <w:rPr>
          <w:rFonts w:ascii="Arial" w:hAnsi="Arial" w:cs="Arial"/>
          <w:b/>
          <w:bCs/>
        </w:rPr>
        <w:t>Wohnsituation</w:t>
      </w:r>
    </w:p>
    <w:p w:rsidR="00394BB1" w:rsidRPr="00AE1BCE" w:rsidRDefault="00394BB1" w:rsidP="00394BB1">
      <w:pPr>
        <w:pStyle w:val="Default"/>
        <w:numPr>
          <w:ilvl w:val="0"/>
          <w:numId w:val="6"/>
        </w:numPr>
        <w:spacing w:before="80"/>
        <w:ind w:left="360"/>
        <w:jc w:val="both"/>
        <w:rPr>
          <w:rFonts w:ascii="Arial" w:hAnsi="Arial" w:cs="Arial"/>
        </w:rPr>
      </w:pPr>
      <w:r w:rsidRPr="00AE1BCE">
        <w:rPr>
          <w:rFonts w:ascii="Arial" w:hAnsi="Arial" w:cs="Arial"/>
        </w:rPr>
        <w:t>wiederholt unbekannter Aufenthalt der Familie</w:t>
      </w:r>
    </w:p>
    <w:p w:rsidR="00394BB1" w:rsidRPr="00AE1BCE" w:rsidRDefault="00394BB1" w:rsidP="00394BB1">
      <w:pPr>
        <w:pStyle w:val="Default"/>
        <w:numPr>
          <w:ilvl w:val="0"/>
          <w:numId w:val="6"/>
        </w:numPr>
        <w:spacing w:before="80"/>
        <w:ind w:left="360"/>
        <w:jc w:val="both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drohende oder tatsächliche Obdachlosigkeit (Familie bzw. Kind lebt auf der Straße)   </w:t>
      </w:r>
    </w:p>
    <w:p w:rsidR="00394BB1" w:rsidRPr="00AE1BCE" w:rsidRDefault="00394BB1" w:rsidP="00394BB1">
      <w:pPr>
        <w:pStyle w:val="Default"/>
        <w:numPr>
          <w:ilvl w:val="0"/>
          <w:numId w:val="6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Wohnung ist stark vermüllt, völlig verdreckt oder weist Spuren äußerer       Gewaltanwendung auf (z. B. stark beschädigte Türen)   </w:t>
      </w:r>
    </w:p>
    <w:p w:rsidR="00394BB1" w:rsidRPr="00AE1BCE" w:rsidRDefault="00394BB1" w:rsidP="00394BB1">
      <w:pPr>
        <w:pStyle w:val="Default"/>
        <w:numPr>
          <w:ilvl w:val="0"/>
          <w:numId w:val="6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Nichtbeseitigung von erheblichen Gefahren (für Klein-/Kinder) im Haushalt (z. B. durch defekte Stromkabel oder ungesicherte Steckdosen, Herumliegen von Tabak, „Spritzbesteck“ etc., zugängliche Reinigungsmittel)    </w:t>
      </w:r>
    </w:p>
    <w:p w:rsidR="00394BB1" w:rsidRPr="00AE1BCE" w:rsidRDefault="00394BB1" w:rsidP="00394BB1">
      <w:pPr>
        <w:pStyle w:val="Default"/>
        <w:numPr>
          <w:ilvl w:val="0"/>
          <w:numId w:val="6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b/>
        </w:rPr>
      </w:pPr>
      <w:r w:rsidRPr="00AE1BCE">
        <w:rPr>
          <w:rFonts w:ascii="Arial" w:hAnsi="Arial" w:cs="Arial"/>
          <w:color w:val="auto"/>
        </w:rPr>
        <w:t>Das Fehlen von eigenem Schlafplatz des Kindes/Jugendlichen bzw. von jeglichem Spielzeug des Kindes</w:t>
      </w:r>
    </w:p>
    <w:p w:rsidR="00394BB1" w:rsidRPr="00AE1BCE" w:rsidRDefault="00394BB1" w:rsidP="00394BB1">
      <w:pPr>
        <w:pStyle w:val="Default"/>
        <w:numPr>
          <w:ilvl w:val="0"/>
          <w:numId w:val="6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</w:rPr>
      </w:pPr>
      <w:r w:rsidRPr="00AE1BCE">
        <w:rPr>
          <w:rFonts w:ascii="Arial" w:hAnsi="Arial" w:cs="Arial"/>
        </w:rPr>
        <w:t>Versorgung mit Strom, Wasser, Heizung ist nicht gegeben</w:t>
      </w:r>
    </w:p>
    <w:p w:rsidR="00394BB1" w:rsidRPr="00AE1BCE" w:rsidRDefault="00394BB1" w:rsidP="00394BB1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244950" w:rsidRDefault="00244950" w:rsidP="00394BB1">
      <w:pPr>
        <w:pStyle w:val="Default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44950" w:rsidRDefault="00244950" w:rsidP="00394BB1">
      <w:pPr>
        <w:pStyle w:val="Default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44950" w:rsidRDefault="00244950" w:rsidP="00394BB1">
      <w:pPr>
        <w:pStyle w:val="Default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394BB1" w:rsidRPr="00244950" w:rsidRDefault="00394BB1" w:rsidP="00394BB1">
      <w:pPr>
        <w:pStyle w:val="Default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244950">
        <w:rPr>
          <w:rFonts w:ascii="Arial" w:hAnsi="Arial" w:cs="Arial"/>
          <w:b/>
          <w:bCs/>
          <w:color w:val="auto"/>
          <w:sz w:val="28"/>
          <w:szCs w:val="28"/>
        </w:rPr>
        <w:t xml:space="preserve">Ergeben sich gewichtige Anhaltspunkte, ist eine insoweit erfahrene Fachkraft zur Gefährdungseinschätzung hinzuzuziehen. </w:t>
      </w:r>
    </w:p>
    <w:p w:rsidR="00A31289" w:rsidRDefault="00A31289" w:rsidP="00502080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A31289" w:rsidRDefault="00A31289" w:rsidP="00502080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394BB1" w:rsidRDefault="00394BB1" w:rsidP="00502080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394BB1" w:rsidRDefault="00394BB1" w:rsidP="00502080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394BB1" w:rsidRDefault="00394BB1" w:rsidP="00502080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394BB1" w:rsidRDefault="00394BB1" w:rsidP="00502080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394BB1" w:rsidRDefault="00394BB1" w:rsidP="00502080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394BB1" w:rsidRDefault="00394BB1" w:rsidP="00502080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394BB1" w:rsidRDefault="00394BB1" w:rsidP="00502080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394BB1" w:rsidRDefault="00394BB1" w:rsidP="00502080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3A1EF0" w:rsidRDefault="007E5D56" w:rsidP="00502080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A0854">
        <w:rPr>
          <w:rFonts w:ascii="Arial" w:hAnsi="Arial" w:cs="Arial"/>
          <w:bCs/>
          <w:noProof/>
          <w:color w:val="auto"/>
          <w:sz w:val="22"/>
          <w:szCs w:val="28"/>
        </w:rPr>
        <w:lastRenderedPageBreak/>
        <w:drawing>
          <wp:anchor distT="0" distB="0" distL="114300" distR="114300" simplePos="0" relativeHeight="251683840" behindDoc="0" locked="0" layoutInCell="1" allowOverlap="1" wp14:anchorId="04108189" wp14:editId="08461ACC">
            <wp:simplePos x="0" y="0"/>
            <wp:positionH relativeFrom="margin">
              <wp:align>center</wp:align>
            </wp:positionH>
            <wp:positionV relativeFrom="paragraph">
              <wp:posOffset>299440</wp:posOffset>
            </wp:positionV>
            <wp:extent cx="6554470" cy="4581525"/>
            <wp:effectExtent l="0" t="0" r="0" b="9525"/>
            <wp:wrapThrough wrapText="bothSides">
              <wp:wrapPolygon edited="0">
                <wp:start x="0" y="0"/>
                <wp:lineTo x="0" y="21555"/>
                <wp:lineTo x="21533" y="21555"/>
                <wp:lineTo x="21533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8" t="2748" r="4274" b="5190"/>
                    <a:stretch/>
                  </pic:blipFill>
                  <pic:spPr bwMode="auto">
                    <a:xfrm>
                      <a:off x="0" y="0"/>
                      <a:ext cx="6554470" cy="458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AE" w:rsidRPr="00502080">
        <w:rPr>
          <w:rFonts w:ascii="Arial" w:hAnsi="Arial" w:cs="Arial"/>
          <w:b/>
          <w:bCs/>
          <w:sz w:val="28"/>
          <w:szCs w:val="28"/>
          <w:u w:val="single"/>
        </w:rPr>
        <w:t>2. Befugnisse und Verpflicht</w:t>
      </w:r>
      <w:r w:rsidR="00E622B7" w:rsidRPr="00502080">
        <w:rPr>
          <w:rFonts w:ascii="Arial" w:hAnsi="Arial" w:cs="Arial"/>
          <w:b/>
          <w:bCs/>
          <w:sz w:val="28"/>
          <w:szCs w:val="28"/>
          <w:u w:val="single"/>
        </w:rPr>
        <w:t>ungen im Kinderschutz</w:t>
      </w:r>
    </w:p>
    <w:p w:rsidR="007E5D56" w:rsidRDefault="007E5D56" w:rsidP="00502080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A31289" w:rsidRDefault="00A31289" w:rsidP="00502080">
      <w:pPr>
        <w:pStyle w:val="Default"/>
        <w:jc w:val="both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:rsidR="00632DAE" w:rsidRPr="00502080" w:rsidRDefault="00632DAE" w:rsidP="00502080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02080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3. </w:t>
      </w:r>
      <w:r w:rsidRPr="00502080">
        <w:rPr>
          <w:rFonts w:ascii="Arial" w:hAnsi="Arial" w:cs="Arial"/>
          <w:b/>
          <w:bCs/>
          <w:sz w:val="28"/>
          <w:szCs w:val="28"/>
          <w:u w:val="single"/>
        </w:rPr>
        <w:t>Vorgehen bei Anzeichen einer Kindeswohlgefährdung</w:t>
      </w:r>
    </w:p>
    <w:p w:rsidR="00340FE0" w:rsidRPr="00502080" w:rsidRDefault="00632DAE" w:rsidP="00340FE0">
      <w:pPr>
        <w:pStyle w:val="Default"/>
        <w:spacing w:before="240" w:after="240"/>
        <w:rPr>
          <w:rFonts w:ascii="Arial" w:hAnsi="Arial" w:cs="Arial"/>
          <w:b/>
          <w:bCs/>
          <w:sz w:val="28"/>
        </w:rPr>
      </w:pPr>
      <w:r w:rsidRPr="00502080">
        <w:rPr>
          <w:rFonts w:ascii="Arial" w:hAnsi="Arial" w:cs="Arial"/>
          <w:b/>
          <w:bCs/>
          <w:sz w:val="28"/>
        </w:rPr>
        <w:t>3</w:t>
      </w:r>
      <w:r w:rsidR="00340FE0" w:rsidRPr="00502080">
        <w:rPr>
          <w:rFonts w:ascii="Arial" w:hAnsi="Arial" w:cs="Arial"/>
          <w:b/>
          <w:bCs/>
          <w:sz w:val="28"/>
        </w:rPr>
        <w:t xml:space="preserve">.1 Akute Gefährdung </w:t>
      </w:r>
    </w:p>
    <w:p w:rsidR="00D44699" w:rsidRPr="00502080" w:rsidRDefault="00D44699" w:rsidP="00D44699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502080">
        <w:rPr>
          <w:rFonts w:ascii="Arial" w:hAnsi="Arial" w:cs="Arial"/>
          <w:bCs/>
          <w:color w:val="auto"/>
        </w:rPr>
        <w:t xml:space="preserve">Eine akute Gefährdung ist eine unmittelbare, erhebliche Gefahr für das Kind und bedeutet: </w:t>
      </w:r>
      <w:r w:rsidRPr="00502080">
        <w:rPr>
          <w:rFonts w:ascii="Arial" w:hAnsi="Arial" w:cs="Arial"/>
          <w:b/>
          <w:bCs/>
          <w:color w:val="auto"/>
        </w:rPr>
        <w:t>es muss sofort etwas zur Herstellung der Sicherheit des Kindes unternommen werden.</w:t>
      </w:r>
    </w:p>
    <w:p w:rsidR="00D44699" w:rsidRPr="00502080" w:rsidRDefault="00D44699" w:rsidP="00D44699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44699" w:rsidRPr="00502080" w:rsidRDefault="00D44699" w:rsidP="00D44699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502080">
        <w:rPr>
          <w:rFonts w:ascii="Arial" w:hAnsi="Arial" w:cs="Arial"/>
          <w:b/>
          <w:bCs/>
          <w:color w:val="auto"/>
        </w:rPr>
        <w:t>5 Anzeichen akuter Gefährdung:</w:t>
      </w:r>
    </w:p>
    <w:p w:rsidR="00D44699" w:rsidRPr="00502080" w:rsidRDefault="00D44699" w:rsidP="00A31289">
      <w:pPr>
        <w:pStyle w:val="Listenabsatz"/>
        <w:numPr>
          <w:ilvl w:val="0"/>
          <w:numId w:val="11"/>
        </w:numPr>
        <w:spacing w:before="120" w:after="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02080">
        <w:rPr>
          <w:rFonts w:ascii="Arial" w:hAnsi="Arial" w:cs="Arial"/>
          <w:sz w:val="24"/>
          <w:szCs w:val="24"/>
        </w:rPr>
        <w:t xml:space="preserve">Anhaltspunkte mit einem erheblichen Hinweiswert auf eine </w:t>
      </w:r>
      <w:r w:rsidRPr="00502080">
        <w:rPr>
          <w:rFonts w:ascii="Arial" w:hAnsi="Arial" w:cs="Arial"/>
          <w:b/>
          <w:sz w:val="24"/>
          <w:szCs w:val="24"/>
        </w:rPr>
        <w:t>gegenwärtige</w:t>
      </w:r>
      <w:r w:rsidRPr="00502080">
        <w:rPr>
          <w:rFonts w:ascii="Arial" w:hAnsi="Arial" w:cs="Arial"/>
          <w:sz w:val="24"/>
          <w:szCs w:val="24"/>
        </w:rPr>
        <w:t xml:space="preserve"> </w:t>
      </w:r>
      <w:r w:rsidRPr="00502080">
        <w:rPr>
          <w:rFonts w:ascii="Arial" w:hAnsi="Arial" w:cs="Arial"/>
          <w:b/>
          <w:sz w:val="24"/>
          <w:szCs w:val="24"/>
        </w:rPr>
        <w:t>Misshandlung</w:t>
      </w:r>
      <w:r w:rsidRPr="00502080">
        <w:rPr>
          <w:rFonts w:ascii="Arial" w:hAnsi="Arial" w:cs="Arial"/>
          <w:sz w:val="24"/>
          <w:szCs w:val="24"/>
        </w:rPr>
        <w:t xml:space="preserve">, ernsthafte </w:t>
      </w:r>
      <w:r w:rsidRPr="00502080">
        <w:rPr>
          <w:rFonts w:ascii="Arial" w:hAnsi="Arial" w:cs="Arial"/>
          <w:b/>
          <w:sz w:val="24"/>
          <w:szCs w:val="24"/>
        </w:rPr>
        <w:t>Vernachlässigung</w:t>
      </w:r>
      <w:r w:rsidRPr="00502080">
        <w:rPr>
          <w:rFonts w:ascii="Arial" w:hAnsi="Arial" w:cs="Arial"/>
          <w:sz w:val="24"/>
          <w:szCs w:val="24"/>
        </w:rPr>
        <w:t xml:space="preserve"> oder </w:t>
      </w:r>
      <w:r w:rsidRPr="00502080">
        <w:rPr>
          <w:rFonts w:ascii="Arial" w:hAnsi="Arial" w:cs="Arial"/>
          <w:b/>
          <w:sz w:val="24"/>
          <w:szCs w:val="24"/>
        </w:rPr>
        <w:t>sexuelle Gewalt</w:t>
      </w:r>
    </w:p>
    <w:p w:rsidR="00D44699" w:rsidRPr="00502080" w:rsidRDefault="00D44699" w:rsidP="00A31289">
      <w:pPr>
        <w:pStyle w:val="Listenabsatz"/>
        <w:numPr>
          <w:ilvl w:val="0"/>
          <w:numId w:val="11"/>
        </w:numPr>
        <w:spacing w:before="120" w:after="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02080">
        <w:rPr>
          <w:rFonts w:ascii="Arial" w:hAnsi="Arial" w:cs="Arial"/>
          <w:sz w:val="24"/>
          <w:szCs w:val="24"/>
        </w:rPr>
        <w:t xml:space="preserve">Unmittelbarer Eindruck einer </w:t>
      </w:r>
      <w:r w:rsidRPr="00502080">
        <w:rPr>
          <w:rFonts w:ascii="Arial" w:hAnsi="Arial" w:cs="Arial"/>
          <w:b/>
          <w:sz w:val="24"/>
          <w:szCs w:val="24"/>
        </w:rPr>
        <w:t>ernsthaften Beeinträchtigung der Fürsorgefähigkeiten</w:t>
      </w:r>
      <w:r w:rsidRPr="00502080">
        <w:rPr>
          <w:rFonts w:ascii="Arial" w:hAnsi="Arial" w:cs="Arial"/>
          <w:sz w:val="24"/>
          <w:szCs w:val="24"/>
        </w:rPr>
        <w:t xml:space="preserve"> des gegenwärtig betreuenden Elternteils durch</w:t>
      </w:r>
      <w:r w:rsidRPr="00502080">
        <w:rPr>
          <w:rFonts w:ascii="Arial" w:hAnsi="Arial" w:cs="Arial"/>
          <w:b/>
          <w:sz w:val="24"/>
          <w:szCs w:val="24"/>
        </w:rPr>
        <w:t xml:space="preserve"> Krankheit, Sucht oder Gewalt</w:t>
      </w:r>
    </w:p>
    <w:p w:rsidR="00D44699" w:rsidRPr="00502080" w:rsidRDefault="00D44699" w:rsidP="00A31289">
      <w:pPr>
        <w:pStyle w:val="Listenabsatz"/>
        <w:numPr>
          <w:ilvl w:val="0"/>
          <w:numId w:val="11"/>
        </w:numPr>
        <w:spacing w:before="120" w:after="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02080">
        <w:rPr>
          <w:rFonts w:ascii="Arial" w:hAnsi="Arial" w:cs="Arial"/>
          <w:b/>
          <w:sz w:val="24"/>
          <w:szCs w:val="24"/>
        </w:rPr>
        <w:t>Gewalttätiges</w:t>
      </w:r>
      <w:r w:rsidRPr="00502080">
        <w:rPr>
          <w:rFonts w:ascii="Arial" w:hAnsi="Arial" w:cs="Arial"/>
          <w:sz w:val="24"/>
          <w:szCs w:val="24"/>
        </w:rPr>
        <w:t xml:space="preserve"> oder in hohem Maß </w:t>
      </w:r>
      <w:r w:rsidRPr="00502080">
        <w:rPr>
          <w:rFonts w:ascii="Arial" w:hAnsi="Arial" w:cs="Arial"/>
          <w:b/>
          <w:sz w:val="24"/>
          <w:szCs w:val="24"/>
        </w:rPr>
        <w:t xml:space="preserve">unkontrolliertes Verhalten </w:t>
      </w:r>
      <w:r w:rsidRPr="00502080">
        <w:rPr>
          <w:rFonts w:ascii="Arial" w:hAnsi="Arial" w:cs="Arial"/>
          <w:sz w:val="24"/>
          <w:szCs w:val="24"/>
        </w:rPr>
        <w:t>einer Person mit Zugang zum Kind</w:t>
      </w:r>
    </w:p>
    <w:p w:rsidR="00D44699" w:rsidRPr="00502080" w:rsidRDefault="00D44699" w:rsidP="00A31289">
      <w:pPr>
        <w:pStyle w:val="Listenabsatz"/>
        <w:numPr>
          <w:ilvl w:val="0"/>
          <w:numId w:val="11"/>
        </w:numPr>
        <w:spacing w:before="120" w:after="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02080">
        <w:rPr>
          <w:rFonts w:ascii="Arial" w:hAnsi="Arial" w:cs="Arial"/>
          <w:sz w:val="24"/>
          <w:szCs w:val="24"/>
        </w:rPr>
        <w:t xml:space="preserve">Die </w:t>
      </w:r>
      <w:r w:rsidRPr="00502080">
        <w:rPr>
          <w:rFonts w:ascii="Arial" w:hAnsi="Arial" w:cs="Arial"/>
          <w:b/>
          <w:sz w:val="24"/>
          <w:szCs w:val="24"/>
        </w:rPr>
        <w:t>plötzliche Verweigerung von Zugang zu einem Kind</w:t>
      </w:r>
      <w:r w:rsidRPr="00502080">
        <w:rPr>
          <w:rFonts w:ascii="Arial" w:hAnsi="Arial" w:cs="Arial"/>
          <w:sz w:val="24"/>
          <w:szCs w:val="24"/>
        </w:rPr>
        <w:t xml:space="preserve"> im Kontext bereits </w:t>
      </w:r>
      <w:r w:rsidRPr="00502080">
        <w:rPr>
          <w:rFonts w:ascii="Arial" w:hAnsi="Arial" w:cs="Arial"/>
          <w:b/>
          <w:sz w:val="24"/>
          <w:szCs w:val="24"/>
        </w:rPr>
        <w:t>vorliegender Hinweise</w:t>
      </w:r>
      <w:r w:rsidRPr="00502080">
        <w:rPr>
          <w:rFonts w:ascii="Arial" w:hAnsi="Arial" w:cs="Arial"/>
          <w:sz w:val="24"/>
          <w:szCs w:val="24"/>
        </w:rPr>
        <w:t xml:space="preserve"> auf eine Gefährdung</w:t>
      </w:r>
    </w:p>
    <w:p w:rsidR="00394BB1" w:rsidRPr="00394BB1" w:rsidRDefault="00D44699" w:rsidP="00394BB1">
      <w:pPr>
        <w:pStyle w:val="Listenabsatz"/>
        <w:numPr>
          <w:ilvl w:val="1"/>
          <w:numId w:val="11"/>
        </w:numPr>
        <w:spacing w:before="120" w:after="0" w:line="240" w:lineRule="auto"/>
        <w:ind w:left="426" w:hanging="284"/>
        <w:contextualSpacing w:val="0"/>
        <w:jc w:val="both"/>
        <w:rPr>
          <w:rFonts w:ascii="Arial" w:hAnsi="Arial" w:cs="Arial"/>
          <w:b/>
          <w:bCs/>
          <w:sz w:val="28"/>
        </w:rPr>
      </w:pPr>
      <w:r w:rsidRPr="00394BB1">
        <w:rPr>
          <w:rFonts w:ascii="Arial" w:hAnsi="Arial" w:cs="Arial"/>
          <w:sz w:val="24"/>
          <w:szCs w:val="24"/>
        </w:rPr>
        <w:t xml:space="preserve">Elterliche </w:t>
      </w:r>
      <w:r w:rsidRPr="00394BB1">
        <w:rPr>
          <w:rFonts w:ascii="Arial" w:hAnsi="Arial" w:cs="Arial"/>
          <w:b/>
          <w:sz w:val="24"/>
          <w:szCs w:val="24"/>
        </w:rPr>
        <w:t>Verantwortungsabwehr</w:t>
      </w:r>
      <w:r w:rsidRPr="00394BB1">
        <w:rPr>
          <w:rFonts w:ascii="Arial" w:hAnsi="Arial" w:cs="Arial"/>
          <w:sz w:val="24"/>
          <w:szCs w:val="24"/>
        </w:rPr>
        <w:t xml:space="preserve"> und </w:t>
      </w:r>
      <w:r w:rsidRPr="00394BB1">
        <w:rPr>
          <w:rFonts w:ascii="Arial" w:hAnsi="Arial" w:cs="Arial"/>
          <w:b/>
          <w:sz w:val="24"/>
          <w:szCs w:val="24"/>
        </w:rPr>
        <w:t>Ablehnung von Hilfen</w:t>
      </w:r>
      <w:r w:rsidRPr="00394BB1">
        <w:rPr>
          <w:rFonts w:ascii="Arial" w:hAnsi="Arial" w:cs="Arial"/>
          <w:sz w:val="24"/>
          <w:szCs w:val="24"/>
        </w:rPr>
        <w:t xml:space="preserve"> bei deutlichen </w:t>
      </w:r>
      <w:r w:rsidRPr="00394BB1">
        <w:rPr>
          <w:rFonts w:ascii="Arial" w:hAnsi="Arial" w:cs="Arial"/>
          <w:b/>
          <w:sz w:val="24"/>
          <w:szCs w:val="24"/>
        </w:rPr>
        <w:t>Hinweisen</w:t>
      </w:r>
      <w:r w:rsidRPr="00394BB1">
        <w:rPr>
          <w:rFonts w:ascii="Arial" w:hAnsi="Arial" w:cs="Arial"/>
          <w:sz w:val="24"/>
          <w:szCs w:val="24"/>
        </w:rPr>
        <w:t xml:space="preserve"> auf eine </w:t>
      </w:r>
      <w:r w:rsidRPr="00394BB1">
        <w:rPr>
          <w:rFonts w:ascii="Arial" w:hAnsi="Arial" w:cs="Arial"/>
          <w:b/>
          <w:sz w:val="24"/>
          <w:szCs w:val="24"/>
        </w:rPr>
        <w:t>Kindeswohlgefährdung</w:t>
      </w:r>
    </w:p>
    <w:p w:rsidR="00C36922" w:rsidRDefault="00CA4329" w:rsidP="00CA4329">
      <w:pPr>
        <w:pStyle w:val="Listenabsatz"/>
        <w:spacing w:before="120" w:after="0" w:line="240" w:lineRule="auto"/>
        <w:ind w:left="-360"/>
        <w:jc w:val="both"/>
        <w:rPr>
          <w:rFonts w:ascii="Arial" w:hAnsi="Arial" w:cs="Arial"/>
          <w:b/>
          <w:bCs/>
          <w:sz w:val="28"/>
        </w:rPr>
      </w:pPr>
      <w:r w:rsidRPr="008319CC">
        <w:rPr>
          <w:noProof/>
          <w:szCs w:val="28"/>
        </w:rPr>
        <w:drawing>
          <wp:anchor distT="0" distB="0" distL="114300" distR="114300" simplePos="0" relativeHeight="251680768" behindDoc="0" locked="0" layoutInCell="1" allowOverlap="1" wp14:anchorId="16198AAB" wp14:editId="6CE98B79">
            <wp:simplePos x="0" y="0"/>
            <wp:positionH relativeFrom="page">
              <wp:align>center</wp:align>
            </wp:positionH>
            <wp:positionV relativeFrom="paragraph">
              <wp:posOffset>4861560</wp:posOffset>
            </wp:positionV>
            <wp:extent cx="6182360" cy="4429760"/>
            <wp:effectExtent l="0" t="0" r="8890" b="8890"/>
            <wp:wrapThrough wrapText="bothSides">
              <wp:wrapPolygon edited="0">
                <wp:start x="0" y="0"/>
                <wp:lineTo x="0" y="21550"/>
                <wp:lineTo x="21565" y="21550"/>
                <wp:lineTo x="21565" y="0"/>
                <wp:lineTo x="0" y="0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0" t="3185" r="4662" b="3262"/>
                    <a:stretch/>
                  </pic:blipFill>
                  <pic:spPr bwMode="auto">
                    <a:xfrm>
                      <a:off x="0" y="0"/>
                      <a:ext cx="6182360" cy="442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080">
        <w:rPr>
          <w:noProof/>
          <w:szCs w:val="28"/>
        </w:rPr>
        <w:drawing>
          <wp:anchor distT="0" distB="0" distL="114300" distR="114300" simplePos="0" relativeHeight="251656704" behindDoc="0" locked="0" layoutInCell="1" allowOverlap="1" wp14:anchorId="7551A527" wp14:editId="5839C4E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252210" cy="4396105"/>
            <wp:effectExtent l="0" t="0" r="0" b="4445"/>
            <wp:wrapThrough wrapText="bothSides">
              <wp:wrapPolygon edited="0">
                <wp:start x="0" y="0"/>
                <wp:lineTo x="0" y="21528"/>
                <wp:lineTo x="21521" y="21528"/>
                <wp:lineTo x="21521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7" t="3159" r="3893" b="3549"/>
                    <a:stretch/>
                  </pic:blipFill>
                  <pic:spPr bwMode="auto">
                    <a:xfrm>
                      <a:off x="0" y="0"/>
                      <a:ext cx="6252210" cy="439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BB1">
        <w:rPr>
          <w:rFonts w:ascii="Arial" w:hAnsi="Arial" w:cs="Arial"/>
          <w:b/>
          <w:bCs/>
          <w:sz w:val="28"/>
        </w:rPr>
        <w:t>3.2 Vermutete Gefährdung</w:t>
      </w:r>
    </w:p>
    <w:p w:rsidR="0032544D" w:rsidRPr="00B03BC0" w:rsidRDefault="00CA4329" w:rsidP="00A977BC">
      <w:pPr>
        <w:pStyle w:val="Default"/>
        <w:jc w:val="both"/>
        <w:rPr>
          <w:rFonts w:ascii="Arial" w:hAnsi="Arial" w:cs="Arial"/>
          <w:b/>
          <w:sz w:val="28"/>
          <w:szCs w:val="28"/>
        </w:rPr>
      </w:pPr>
      <w:r w:rsidRPr="00394BB1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9EFEC3C">
            <wp:simplePos x="0" y="0"/>
            <wp:positionH relativeFrom="margin">
              <wp:posOffset>-269875</wp:posOffset>
            </wp:positionH>
            <wp:positionV relativeFrom="paragraph">
              <wp:posOffset>263218</wp:posOffset>
            </wp:positionV>
            <wp:extent cx="6340475" cy="4478655"/>
            <wp:effectExtent l="0" t="0" r="3175" b="0"/>
            <wp:wrapThrough wrapText="bothSides">
              <wp:wrapPolygon edited="0">
                <wp:start x="0" y="0"/>
                <wp:lineTo x="0" y="21499"/>
                <wp:lineTo x="21546" y="21499"/>
                <wp:lineTo x="21546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7" t="3019" r="4383" b="4385"/>
                    <a:stretch/>
                  </pic:blipFill>
                  <pic:spPr bwMode="auto">
                    <a:xfrm>
                      <a:off x="0" y="0"/>
                      <a:ext cx="6340475" cy="447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-328930</wp:posOffset>
            </wp:positionH>
            <wp:positionV relativeFrom="paragraph">
              <wp:posOffset>4806950</wp:posOffset>
            </wp:positionV>
            <wp:extent cx="6358255" cy="4541422"/>
            <wp:effectExtent l="0" t="0" r="4445" b="0"/>
            <wp:wrapThrough wrapText="bothSides">
              <wp:wrapPolygon edited="0">
                <wp:start x="0" y="0"/>
                <wp:lineTo x="0" y="21476"/>
                <wp:lineTo x="21550" y="21476"/>
                <wp:lineTo x="21550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9" t="5556" r="4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32" cy="45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699" w:rsidRPr="00502080">
        <w:rPr>
          <w:rFonts w:ascii="Arial" w:hAnsi="Arial" w:cs="Arial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82209E" wp14:editId="3D29FB2E">
                <wp:simplePos x="0" y="0"/>
                <wp:positionH relativeFrom="column">
                  <wp:posOffset>5852795</wp:posOffset>
                </wp:positionH>
                <wp:positionV relativeFrom="paragraph">
                  <wp:posOffset>4493260</wp:posOffset>
                </wp:positionV>
                <wp:extent cx="190500" cy="1714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3D8EF" id="Rechteck 3" o:spid="_x0000_s1026" style="position:absolute;margin-left:460.85pt;margin-top:353.8pt;width:15pt;height:13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" fillcolor="white [3201]" strokecolor="white [3212]" strokeweight="2pt"/>
            </w:pict>
          </mc:Fallback>
        </mc:AlternateContent>
      </w:r>
      <w:r w:rsidR="00B03BC0" w:rsidRPr="00B03BC0">
        <w:rPr>
          <w:rFonts w:ascii="Arial" w:hAnsi="Arial" w:cs="Arial"/>
          <w:b/>
          <w:sz w:val="28"/>
          <w:szCs w:val="28"/>
        </w:rPr>
        <w:t xml:space="preserve">3.3 </w:t>
      </w:r>
      <w:r>
        <w:rPr>
          <w:rFonts w:ascii="Arial" w:hAnsi="Arial" w:cs="Arial"/>
          <w:b/>
          <w:sz w:val="28"/>
          <w:szCs w:val="28"/>
        </w:rPr>
        <w:t>(</w:t>
      </w:r>
      <w:r w:rsidR="00B03BC0" w:rsidRPr="00B03BC0">
        <w:rPr>
          <w:rFonts w:ascii="Arial" w:hAnsi="Arial" w:cs="Arial"/>
          <w:b/>
          <w:sz w:val="28"/>
          <w:szCs w:val="28"/>
        </w:rPr>
        <w:t>Ver</w:t>
      </w:r>
      <w:r>
        <w:rPr>
          <w:rFonts w:ascii="Arial" w:hAnsi="Arial" w:cs="Arial"/>
          <w:b/>
          <w:sz w:val="28"/>
          <w:szCs w:val="28"/>
        </w:rPr>
        <w:t xml:space="preserve">mutete) </w:t>
      </w:r>
      <w:r w:rsidR="00B03BC0" w:rsidRPr="00B03BC0">
        <w:rPr>
          <w:rFonts w:ascii="Arial" w:hAnsi="Arial" w:cs="Arial"/>
          <w:b/>
          <w:sz w:val="28"/>
          <w:szCs w:val="28"/>
        </w:rPr>
        <w:t>sex</w:t>
      </w:r>
      <w:r w:rsidR="007E5D56">
        <w:rPr>
          <w:rFonts w:ascii="Arial" w:hAnsi="Arial" w:cs="Arial"/>
          <w:b/>
          <w:sz w:val="28"/>
          <w:szCs w:val="28"/>
        </w:rPr>
        <w:t>ualisierte</w:t>
      </w:r>
      <w:r w:rsidR="00B03BC0" w:rsidRPr="00B03BC0">
        <w:rPr>
          <w:rFonts w:ascii="Arial" w:hAnsi="Arial" w:cs="Arial"/>
          <w:b/>
          <w:sz w:val="28"/>
          <w:szCs w:val="28"/>
        </w:rPr>
        <w:t xml:space="preserve"> Gewalt</w:t>
      </w:r>
    </w:p>
    <w:p w:rsidR="00F82CD2" w:rsidRPr="0032544D" w:rsidRDefault="00A31289" w:rsidP="00F82CD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5</w:t>
      </w:r>
      <w:r w:rsidR="00F82CD2" w:rsidRPr="0032544D">
        <w:rPr>
          <w:rFonts w:ascii="Arial" w:hAnsi="Arial" w:cs="Arial"/>
          <w:b/>
          <w:sz w:val="28"/>
          <w:szCs w:val="28"/>
          <w:u w:val="single"/>
        </w:rPr>
        <w:t>. Gespräch</w:t>
      </w:r>
      <w:r w:rsidR="00F82CD2">
        <w:rPr>
          <w:rFonts w:ascii="Arial" w:hAnsi="Arial" w:cs="Arial"/>
          <w:b/>
          <w:sz w:val="28"/>
          <w:szCs w:val="28"/>
          <w:u w:val="single"/>
        </w:rPr>
        <w:t>e</w:t>
      </w:r>
      <w:r w:rsidR="00F82CD2" w:rsidRPr="0032544D">
        <w:rPr>
          <w:rFonts w:ascii="Arial" w:hAnsi="Arial" w:cs="Arial"/>
          <w:b/>
          <w:sz w:val="28"/>
          <w:szCs w:val="28"/>
          <w:u w:val="single"/>
        </w:rPr>
        <w:t xml:space="preserve"> mit Eltern bei einer vermuteten Gefährdung</w:t>
      </w:r>
      <w:r w:rsidR="00F82CD2" w:rsidRPr="0032544D">
        <w:rPr>
          <w:rStyle w:val="Funotenzeichen"/>
          <w:rFonts w:ascii="Arial" w:hAnsi="Arial" w:cs="Arial"/>
          <w:b/>
          <w:sz w:val="28"/>
          <w:szCs w:val="28"/>
          <w:u w:val="single"/>
        </w:rPr>
        <w:footnoteReference w:id="2"/>
      </w:r>
    </w:p>
    <w:p w:rsidR="00F82CD2" w:rsidRPr="0032544D" w:rsidRDefault="00F82CD2" w:rsidP="00F82CD2">
      <w:pPr>
        <w:rPr>
          <w:rFonts w:ascii="Arial" w:hAnsi="Arial" w:cs="Arial"/>
          <w:b/>
          <w:color w:val="4BACC6" w:themeColor="accent5"/>
          <w:sz w:val="28"/>
        </w:rPr>
      </w:pPr>
      <w:r w:rsidRPr="0032544D">
        <w:rPr>
          <w:rFonts w:ascii="Arial" w:hAnsi="Arial" w:cs="Arial"/>
          <w:b/>
          <w:color w:val="4BACC6" w:themeColor="accent5"/>
          <w:sz w:val="28"/>
        </w:rPr>
        <w:t>Grundhaltung</w:t>
      </w:r>
      <w:r w:rsidRPr="0032544D">
        <w:rPr>
          <w:rStyle w:val="Funotenzeichen"/>
          <w:rFonts w:ascii="Arial" w:hAnsi="Arial" w:cs="Arial"/>
          <w:b/>
          <w:color w:val="4BACC6" w:themeColor="accent5"/>
          <w:sz w:val="28"/>
        </w:rPr>
        <w:footnoteReference w:id="3"/>
      </w:r>
    </w:p>
    <w:p w:rsidR="00F82CD2" w:rsidRPr="0032544D" w:rsidRDefault="00F82CD2" w:rsidP="00F82CD2">
      <w:pPr>
        <w:spacing w:line="240" w:lineRule="auto"/>
        <w:rPr>
          <w:rFonts w:ascii="Arial" w:hAnsi="Arial" w:cs="Arial"/>
        </w:rPr>
      </w:pPr>
      <w:r w:rsidRPr="0032544D">
        <w:rPr>
          <w:rFonts w:ascii="Arial" w:hAnsi="Arial" w:cs="Arial"/>
          <w:b/>
        </w:rPr>
        <w:t>Balance zwischen Einfühlung und Distanz</w:t>
      </w:r>
      <w:r w:rsidRPr="0032544D">
        <w:rPr>
          <w:rFonts w:ascii="Arial" w:hAnsi="Arial" w:cs="Arial"/>
        </w:rPr>
        <w:t xml:space="preserve"> (verstehen, aber nicht einverstanden sein, Haltung klar vermitteln )</w:t>
      </w:r>
    </w:p>
    <w:p w:rsidR="00F82CD2" w:rsidRPr="0032544D" w:rsidRDefault="00F82CD2" w:rsidP="00F82CD2">
      <w:pPr>
        <w:spacing w:before="120" w:line="240" w:lineRule="auto"/>
        <w:rPr>
          <w:rFonts w:ascii="Arial" w:hAnsi="Arial" w:cs="Arial"/>
        </w:rPr>
      </w:pPr>
      <w:r w:rsidRPr="0032544D">
        <w:rPr>
          <w:rFonts w:ascii="Arial" w:hAnsi="Arial" w:cs="Arial"/>
          <w:b/>
        </w:rPr>
        <w:t>Wertfreie Herangehensweise</w:t>
      </w:r>
      <w:r w:rsidRPr="0032544D">
        <w:rPr>
          <w:rFonts w:ascii="Arial" w:hAnsi="Arial" w:cs="Arial"/>
        </w:rPr>
        <w:t>, d.h. klare sachliche Beschreibung der Beobachtungen (Keine Anschuldigungen, keine Vorwürfe)</w:t>
      </w:r>
    </w:p>
    <w:p w:rsidR="00F82CD2" w:rsidRPr="0032544D" w:rsidRDefault="00F82CD2" w:rsidP="00F82CD2">
      <w:pPr>
        <w:spacing w:before="120" w:after="120" w:line="240" w:lineRule="auto"/>
        <w:rPr>
          <w:rFonts w:ascii="Arial" w:hAnsi="Arial" w:cs="Arial"/>
        </w:rPr>
      </w:pPr>
      <w:r w:rsidRPr="0032544D">
        <w:rPr>
          <w:rFonts w:ascii="Arial" w:hAnsi="Arial" w:cs="Arial"/>
          <w:b/>
        </w:rPr>
        <w:t>Wertschätzung, vertrauensvoller Ansatz</w:t>
      </w:r>
      <w:r w:rsidRPr="0032544D">
        <w:rPr>
          <w:rFonts w:ascii="Arial" w:hAnsi="Arial" w:cs="Arial"/>
        </w:rPr>
        <w:t xml:space="preserve"> (Respektvolle Anerkennung der Elternrolle)</w:t>
      </w:r>
    </w:p>
    <w:p w:rsidR="00F82CD2" w:rsidRPr="0032544D" w:rsidRDefault="00F82CD2" w:rsidP="00F82CD2">
      <w:pPr>
        <w:spacing w:after="120" w:line="240" w:lineRule="auto"/>
        <w:rPr>
          <w:rFonts w:ascii="Arial" w:hAnsi="Arial" w:cs="Arial"/>
        </w:rPr>
      </w:pPr>
      <w:r w:rsidRPr="0032544D">
        <w:rPr>
          <w:rFonts w:ascii="Arial" w:hAnsi="Arial" w:cs="Arial"/>
          <w:b/>
        </w:rPr>
        <w:t>Perspektive der Eltern einnehmen</w:t>
      </w:r>
      <w:r w:rsidRPr="0032544D">
        <w:rPr>
          <w:rFonts w:ascii="Arial" w:hAnsi="Arial" w:cs="Arial"/>
        </w:rPr>
        <w:t xml:space="preserve"> (Not der Eltern wahrnehmen und anerkennen)</w:t>
      </w:r>
    </w:p>
    <w:p w:rsidR="00F82CD2" w:rsidRPr="0032544D" w:rsidRDefault="00F82CD2" w:rsidP="00F82CD2">
      <w:pPr>
        <w:spacing w:line="240" w:lineRule="auto"/>
        <w:rPr>
          <w:rFonts w:ascii="Arial" w:hAnsi="Arial" w:cs="Arial"/>
        </w:rPr>
      </w:pPr>
      <w:r w:rsidRPr="0032544D">
        <w:rPr>
          <w:rFonts w:ascii="Arial" w:hAnsi="Arial" w:cs="Arial"/>
          <w:b/>
        </w:rPr>
        <w:t>Offenheit</w:t>
      </w:r>
      <w:r w:rsidRPr="0032544D">
        <w:rPr>
          <w:rFonts w:ascii="Arial" w:hAnsi="Arial" w:cs="Arial"/>
        </w:rPr>
        <w:t xml:space="preserve"> (Eigene Handlungsschritte nachvollziehbar darstellen, Grenzen aufzeigen)</w:t>
      </w:r>
    </w:p>
    <w:p w:rsidR="00F82CD2" w:rsidRDefault="00F82CD2" w:rsidP="00F82CD2">
      <w:pPr>
        <w:rPr>
          <w:rFonts w:ascii="Arial" w:hAnsi="Arial" w:cs="Arial"/>
          <w:b/>
          <w:color w:val="4BACC6" w:themeColor="accent5"/>
          <w:sz w:val="28"/>
        </w:rPr>
      </w:pPr>
    </w:p>
    <w:p w:rsidR="00F82CD2" w:rsidRPr="0032544D" w:rsidRDefault="00F82CD2" w:rsidP="00F82CD2">
      <w:pPr>
        <w:rPr>
          <w:rFonts w:ascii="Arial" w:hAnsi="Arial" w:cs="Arial"/>
          <w:b/>
          <w:color w:val="4BACC6" w:themeColor="accent5"/>
          <w:sz w:val="28"/>
        </w:rPr>
      </w:pPr>
      <w:r w:rsidRPr="0032544D">
        <w:rPr>
          <w:rFonts w:ascii="Arial" w:hAnsi="Arial" w:cs="Arial"/>
          <w:b/>
          <w:color w:val="4BACC6" w:themeColor="accent5"/>
          <w:sz w:val="28"/>
        </w:rPr>
        <w:t>Grundlagen der Gesprächsführung</w:t>
      </w:r>
    </w:p>
    <w:p w:rsidR="00F82CD2" w:rsidRPr="00F82CD2" w:rsidRDefault="00F82CD2" w:rsidP="00F82CD2">
      <w:pPr>
        <w:pStyle w:val="Default"/>
        <w:rPr>
          <w:rFonts w:ascii="Arial" w:hAnsi="Arial" w:cs="Arial"/>
        </w:rPr>
      </w:pPr>
      <w:r w:rsidRPr="00F82CD2">
        <w:rPr>
          <w:rFonts w:ascii="Arial" w:hAnsi="Arial" w:cs="Arial"/>
        </w:rPr>
        <w:t xml:space="preserve">In jedem Gespräch sind sowohl sachliche Informationen als auch Beziehungsbotschaften enthalten. Beachten Sie folgende Gesprächsregeln: </w:t>
      </w:r>
    </w:p>
    <w:p w:rsidR="00F82CD2" w:rsidRPr="00F82CD2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F82CD2" w:rsidRDefault="00F82CD2" w:rsidP="00F82CD2">
      <w:pPr>
        <w:pStyle w:val="Default"/>
        <w:rPr>
          <w:rFonts w:ascii="Arial" w:hAnsi="Arial" w:cs="Arial"/>
        </w:rPr>
      </w:pPr>
      <w:r w:rsidRPr="00F82CD2">
        <w:rPr>
          <w:rFonts w:ascii="Arial" w:hAnsi="Arial" w:cs="Arial"/>
          <w:b/>
          <w:bCs/>
        </w:rPr>
        <w:t xml:space="preserve">Gespräche vorbereiten, Gesprächsleitfaden nutzen </w:t>
      </w:r>
      <w:r w:rsidRPr="00F82CD2">
        <w:rPr>
          <w:rFonts w:ascii="Arial" w:hAnsi="Arial" w:cs="Arial"/>
        </w:rPr>
        <w:t xml:space="preserve">: Schwierige Gespräche sollten gut vorbereitet werden. Nehmen Sie sich Zeit für die Begrüßung, den Hauptteil, den Gesprächsabschluss und die Nachbereitung. </w:t>
      </w:r>
    </w:p>
    <w:p w:rsidR="00F82CD2" w:rsidRPr="00F82CD2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F82CD2" w:rsidRDefault="00F82CD2" w:rsidP="00F82CD2">
      <w:pPr>
        <w:pStyle w:val="Default"/>
        <w:rPr>
          <w:rFonts w:ascii="Arial" w:hAnsi="Arial" w:cs="Arial"/>
        </w:rPr>
      </w:pPr>
      <w:r w:rsidRPr="00F82CD2">
        <w:rPr>
          <w:rFonts w:ascii="Arial" w:hAnsi="Arial" w:cs="Arial"/>
          <w:b/>
          <w:bCs/>
        </w:rPr>
        <w:t>Atmosphäre</w:t>
      </w:r>
      <w:r w:rsidRPr="00F82CD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82CD2">
        <w:rPr>
          <w:rFonts w:ascii="Arial" w:hAnsi="Arial" w:cs="Arial"/>
        </w:rPr>
        <w:t xml:space="preserve">Achten Sie auf die Rahmenbedingungen des Gesprächs! (nicht zwischen Tür und Angel) </w:t>
      </w:r>
    </w:p>
    <w:p w:rsidR="00F82CD2" w:rsidRPr="00F82CD2" w:rsidRDefault="00F82CD2" w:rsidP="00F82CD2">
      <w:pPr>
        <w:pStyle w:val="Default"/>
        <w:rPr>
          <w:rFonts w:ascii="Arial" w:hAnsi="Arial" w:cs="Arial"/>
        </w:rPr>
      </w:pPr>
      <w:r w:rsidRPr="00F82CD2">
        <w:rPr>
          <w:rFonts w:ascii="Arial" w:hAnsi="Arial" w:cs="Arial"/>
          <w:b/>
          <w:bCs/>
        </w:rPr>
        <w:t xml:space="preserve">Rollenklärung: </w:t>
      </w:r>
      <w:r w:rsidRPr="00F82CD2">
        <w:rPr>
          <w:rFonts w:ascii="Arial" w:hAnsi="Arial" w:cs="Arial"/>
        </w:rPr>
        <w:t xml:space="preserve">eigene Gefühle im Vorfeld reflektieren, eigene Grenzen und Möglichkeiten kennen </w:t>
      </w:r>
    </w:p>
    <w:p w:rsidR="00F82CD2" w:rsidRPr="00F82CD2" w:rsidRDefault="00F82CD2" w:rsidP="00F82CD2">
      <w:pPr>
        <w:pStyle w:val="Default"/>
        <w:rPr>
          <w:rFonts w:ascii="Arial" w:hAnsi="Arial" w:cs="Arial"/>
        </w:rPr>
      </w:pPr>
    </w:p>
    <w:p w:rsidR="00F82CD2" w:rsidRPr="00F82CD2" w:rsidRDefault="00F82CD2" w:rsidP="00F82CD2">
      <w:pPr>
        <w:pStyle w:val="Default"/>
        <w:rPr>
          <w:rFonts w:ascii="Arial" w:hAnsi="Arial" w:cs="Arial"/>
        </w:rPr>
      </w:pPr>
      <w:r w:rsidRPr="00F82CD2">
        <w:rPr>
          <w:rFonts w:ascii="Arial" w:hAnsi="Arial" w:cs="Arial"/>
          <w:b/>
          <w:bCs/>
        </w:rPr>
        <w:t>„Türöffner“</w:t>
      </w:r>
      <w:r w:rsidRPr="00F82CD2">
        <w:rPr>
          <w:rFonts w:ascii="Arial" w:hAnsi="Arial" w:cs="Arial"/>
        </w:rPr>
        <w:t xml:space="preserve">: positiven Einstieg suchen, z.B. Erscheinen/Gesprächsbereitschaft der Eltern wertschätzen </w:t>
      </w:r>
    </w:p>
    <w:p w:rsidR="00F82CD2" w:rsidRPr="00F82CD2" w:rsidRDefault="00F82CD2" w:rsidP="00F82CD2">
      <w:pPr>
        <w:pStyle w:val="Default"/>
        <w:rPr>
          <w:rFonts w:ascii="Arial" w:hAnsi="Arial" w:cs="Arial"/>
        </w:rPr>
      </w:pPr>
    </w:p>
    <w:p w:rsidR="00F82CD2" w:rsidRPr="00F82CD2" w:rsidRDefault="00F82CD2" w:rsidP="00F82CD2">
      <w:pPr>
        <w:pStyle w:val="Default"/>
        <w:rPr>
          <w:rFonts w:ascii="Arial" w:hAnsi="Arial" w:cs="Arial"/>
        </w:rPr>
      </w:pPr>
      <w:r w:rsidRPr="00F82CD2">
        <w:rPr>
          <w:rFonts w:ascii="Arial" w:hAnsi="Arial" w:cs="Arial"/>
          <w:b/>
          <w:bCs/>
        </w:rPr>
        <w:t>Ich-Botschaften verwenden</w:t>
      </w:r>
      <w:r w:rsidRPr="00F82CD2">
        <w:rPr>
          <w:rFonts w:ascii="Arial" w:hAnsi="Arial" w:cs="Arial"/>
        </w:rPr>
        <w:t xml:space="preserve">: Ich-Botschaften sind weniger anklagend als Du-Botschaften. </w:t>
      </w:r>
    </w:p>
    <w:p w:rsidR="00F82CD2" w:rsidRPr="00F82CD2" w:rsidRDefault="00F82CD2" w:rsidP="00F82CD2">
      <w:pPr>
        <w:pStyle w:val="Default"/>
        <w:rPr>
          <w:rFonts w:ascii="Arial" w:hAnsi="Arial" w:cs="Arial"/>
        </w:rPr>
      </w:pPr>
      <w:r w:rsidRPr="00F82CD2">
        <w:rPr>
          <w:rFonts w:ascii="Arial" w:hAnsi="Arial" w:cs="Arial"/>
        </w:rPr>
        <w:t xml:space="preserve">„Mir ist aufgefallen, dass ...“, „Ich bin besorgt um ...“ </w:t>
      </w:r>
    </w:p>
    <w:p w:rsidR="00F82CD2" w:rsidRPr="00F82CD2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F82CD2" w:rsidRDefault="00F82CD2" w:rsidP="00F82CD2">
      <w:pPr>
        <w:pStyle w:val="Default"/>
        <w:rPr>
          <w:rFonts w:ascii="Arial" w:hAnsi="Arial" w:cs="Arial"/>
        </w:rPr>
      </w:pPr>
      <w:r w:rsidRPr="00F82CD2">
        <w:rPr>
          <w:rFonts w:ascii="Arial" w:hAnsi="Arial" w:cs="Arial"/>
          <w:b/>
          <w:bCs/>
        </w:rPr>
        <w:t>Offene Fragen stellen</w:t>
      </w:r>
      <w:r w:rsidRPr="00F82CD2">
        <w:rPr>
          <w:rFonts w:ascii="Arial" w:hAnsi="Arial" w:cs="Arial"/>
        </w:rPr>
        <w:t xml:space="preserve">: Fragen offen, positiv, wertfrei und verständlich formulieren. </w:t>
      </w:r>
    </w:p>
    <w:p w:rsidR="00F82CD2" w:rsidRPr="00F82CD2" w:rsidRDefault="00F82CD2" w:rsidP="00F82CD2">
      <w:pPr>
        <w:pStyle w:val="Default"/>
        <w:rPr>
          <w:rFonts w:ascii="Arial" w:hAnsi="Arial" w:cs="Arial"/>
          <w:b/>
          <w:bCs/>
        </w:rPr>
      </w:pPr>
      <w:r w:rsidRPr="00F82CD2">
        <w:rPr>
          <w:rFonts w:ascii="Arial" w:hAnsi="Arial" w:cs="Arial"/>
        </w:rPr>
        <w:t>„Wie gehen wir weiter vor? Was schlagen Sie vor? Was haben Sie für einen Standpunkt dazu? Was wurde Ihnen in der Beratungsstelle angeboten?“</w:t>
      </w:r>
    </w:p>
    <w:p w:rsidR="00F82CD2" w:rsidRPr="00F82CD2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F82CD2" w:rsidRDefault="00F82CD2" w:rsidP="00F82CD2">
      <w:pPr>
        <w:pStyle w:val="Default"/>
        <w:rPr>
          <w:rFonts w:ascii="Arial" w:hAnsi="Arial" w:cs="Arial"/>
          <w:iCs/>
        </w:rPr>
      </w:pPr>
      <w:r w:rsidRPr="00F82CD2">
        <w:rPr>
          <w:rFonts w:ascii="Arial" w:hAnsi="Arial" w:cs="Arial"/>
          <w:b/>
          <w:bCs/>
        </w:rPr>
        <w:t xml:space="preserve">Fragentypen die Sie vermeiden sollten! </w:t>
      </w:r>
      <w:r w:rsidRPr="00F82CD2">
        <w:rPr>
          <w:rFonts w:ascii="Arial" w:hAnsi="Arial" w:cs="Arial"/>
          <w:bCs/>
        </w:rPr>
        <w:t>(</w:t>
      </w:r>
      <w:r>
        <w:rPr>
          <w:rFonts w:ascii="Arial" w:hAnsi="Arial" w:cs="Arial"/>
          <w:iCs/>
        </w:rPr>
        <w:t>m</w:t>
      </w:r>
      <w:r w:rsidRPr="00F82CD2">
        <w:rPr>
          <w:rFonts w:ascii="Arial" w:hAnsi="Arial" w:cs="Arial"/>
          <w:iCs/>
        </w:rPr>
        <w:t>it solchen Fragen bringen Sie die Eltern in Bedrängnis)</w:t>
      </w:r>
      <w:r>
        <w:rPr>
          <w:rFonts w:ascii="Arial" w:hAnsi="Arial" w:cs="Arial"/>
          <w:iCs/>
        </w:rPr>
        <w:t>:</w:t>
      </w:r>
    </w:p>
    <w:p w:rsidR="00F82CD2" w:rsidRPr="00F82CD2" w:rsidRDefault="00F82CD2" w:rsidP="00F82CD2">
      <w:pPr>
        <w:pStyle w:val="Default"/>
        <w:numPr>
          <w:ilvl w:val="0"/>
          <w:numId w:val="6"/>
        </w:numPr>
        <w:spacing w:before="60"/>
        <w:ind w:left="426" w:hanging="426"/>
        <w:rPr>
          <w:rFonts w:ascii="Arial" w:hAnsi="Arial" w:cs="Arial"/>
        </w:rPr>
      </w:pPr>
      <w:r w:rsidRPr="00F82CD2">
        <w:rPr>
          <w:rFonts w:ascii="Arial" w:hAnsi="Arial" w:cs="Arial"/>
          <w:iCs/>
        </w:rPr>
        <w:t>Warum-Fragen</w:t>
      </w:r>
      <w:r w:rsidRPr="00F82CD2">
        <w:rPr>
          <w:rFonts w:ascii="Arial" w:hAnsi="Arial" w:cs="Arial"/>
        </w:rPr>
        <w:t xml:space="preserve">, Suggestivfragen = Antworten in den Mund legen, Fragen mit Vorannahmen/ Unterstellungen, Fragewiederholungen, Vorwürfe, Bewertungen, Drohungen </w:t>
      </w:r>
    </w:p>
    <w:p w:rsidR="00F82CD2" w:rsidRPr="00F82CD2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F82CD2" w:rsidRDefault="00F82CD2" w:rsidP="00F82CD2">
      <w:pPr>
        <w:pStyle w:val="Default"/>
        <w:rPr>
          <w:rFonts w:ascii="Arial" w:hAnsi="Arial" w:cs="Arial"/>
        </w:rPr>
      </w:pPr>
      <w:r w:rsidRPr="00F82CD2">
        <w:rPr>
          <w:rFonts w:ascii="Arial" w:hAnsi="Arial" w:cs="Arial"/>
          <w:b/>
          <w:bCs/>
        </w:rPr>
        <w:t xml:space="preserve">Aktives Zuhören: </w:t>
      </w:r>
      <w:r w:rsidRPr="00F82CD2">
        <w:rPr>
          <w:rFonts w:ascii="Arial" w:hAnsi="Arial" w:cs="Arial"/>
        </w:rPr>
        <w:t>Sorgen und Ängste der Eltern wahrnehmen und verstehen</w:t>
      </w: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  <w:b/>
          <w:bCs/>
        </w:rPr>
        <w:t>Lösungsorientierung</w:t>
      </w:r>
      <w:r w:rsidRPr="00AE1BCE">
        <w:rPr>
          <w:rFonts w:ascii="Arial" w:hAnsi="Arial" w:cs="Arial"/>
        </w:rPr>
        <w:t xml:space="preserve">: Bleiben Sie nicht auf das Problem fokussiert, helfen Sie den Eltern auf die Lösungs-seite. </w:t>
      </w:r>
    </w:p>
    <w:p w:rsidR="00F82CD2" w:rsidRPr="00AE1BCE" w:rsidRDefault="00F82CD2" w:rsidP="00F82CD2">
      <w:pPr>
        <w:pStyle w:val="Default"/>
        <w:spacing w:after="29"/>
        <w:rPr>
          <w:rFonts w:ascii="Arial" w:hAnsi="Arial" w:cs="Arial"/>
          <w:b/>
          <w:bCs/>
        </w:rPr>
      </w:pPr>
    </w:p>
    <w:p w:rsidR="00F82CD2" w:rsidRPr="00AE1BCE" w:rsidRDefault="00F82CD2" w:rsidP="00F82CD2">
      <w:pPr>
        <w:pStyle w:val="Default"/>
        <w:spacing w:after="29"/>
        <w:rPr>
          <w:rFonts w:ascii="Arial" w:hAnsi="Arial" w:cs="Arial"/>
          <w:b/>
          <w:bCs/>
        </w:rPr>
      </w:pPr>
      <w:r w:rsidRPr="00AE1BCE">
        <w:rPr>
          <w:rFonts w:ascii="Arial" w:hAnsi="Arial" w:cs="Arial"/>
          <w:b/>
          <w:bCs/>
        </w:rPr>
        <w:t xml:space="preserve">Mögliche Grenzen des Gespräches akzeptieren: </w:t>
      </w:r>
      <w:r w:rsidRPr="00AE1BCE">
        <w:rPr>
          <w:rFonts w:ascii="Arial" w:hAnsi="Arial" w:cs="Arial"/>
          <w:bCs/>
        </w:rPr>
        <w:t>Nicht „mit dem Kopf durch die Wand“</w:t>
      </w:r>
    </w:p>
    <w:p w:rsidR="00F82CD2" w:rsidRPr="00AE1BCE" w:rsidRDefault="00F82CD2" w:rsidP="00F82CD2">
      <w:pPr>
        <w:pStyle w:val="Default"/>
        <w:rPr>
          <w:rFonts w:ascii="Arial" w:hAnsi="Arial" w:cs="Arial"/>
          <w:b/>
          <w:bCs/>
          <w:iCs/>
          <w:color w:val="4BACC6" w:themeColor="accent5"/>
        </w:rPr>
      </w:pPr>
    </w:p>
    <w:p w:rsidR="00F82CD2" w:rsidRPr="00AE1BCE" w:rsidRDefault="00F82CD2" w:rsidP="00F82CD2">
      <w:pPr>
        <w:pStyle w:val="Default"/>
        <w:rPr>
          <w:rFonts w:ascii="Arial" w:hAnsi="Arial" w:cs="Arial"/>
          <w:b/>
          <w:bCs/>
          <w:iCs/>
          <w:color w:val="4BACC6" w:themeColor="accent5"/>
        </w:rPr>
      </w:pPr>
    </w:p>
    <w:p w:rsidR="00F82CD2" w:rsidRPr="00AE1BCE" w:rsidRDefault="00F82CD2" w:rsidP="00F82CD2">
      <w:pPr>
        <w:pStyle w:val="Default"/>
        <w:rPr>
          <w:rFonts w:ascii="Arial" w:hAnsi="Arial" w:cs="Arial"/>
          <w:b/>
          <w:bCs/>
          <w:iCs/>
          <w:color w:val="4BACC6" w:themeColor="accent5"/>
        </w:rPr>
      </w:pPr>
      <w:r w:rsidRPr="00AE1BCE">
        <w:rPr>
          <w:rFonts w:ascii="Arial" w:hAnsi="Arial" w:cs="Arial"/>
          <w:b/>
          <w:bCs/>
          <w:iCs/>
          <w:color w:val="4BACC6" w:themeColor="accent5"/>
        </w:rPr>
        <w:t>Konkrete Gesprächsbausteine</w:t>
      </w:r>
      <w:r w:rsidRPr="00AE1BCE">
        <w:rPr>
          <w:rStyle w:val="Funotenzeichen"/>
          <w:rFonts w:ascii="Arial" w:hAnsi="Arial" w:cs="Arial"/>
          <w:b/>
          <w:bCs/>
          <w:iCs/>
          <w:color w:val="4BACC6" w:themeColor="accent5"/>
        </w:rPr>
        <w:footnoteReference w:id="4"/>
      </w:r>
    </w:p>
    <w:p w:rsidR="00F82CD2" w:rsidRPr="00AE1BCE" w:rsidRDefault="00F82CD2" w:rsidP="00F82CD2">
      <w:pPr>
        <w:pStyle w:val="Default"/>
        <w:rPr>
          <w:rFonts w:ascii="Arial" w:hAnsi="Arial" w:cs="Arial"/>
          <w:color w:val="4BACC6" w:themeColor="accent5"/>
        </w:rPr>
      </w:pP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  <w:b/>
          <w:bCs/>
        </w:rPr>
        <w:t xml:space="preserve">Die Gründe für das Gespräch klar benennen und eigene Sorge formulieren </w:t>
      </w:r>
      <w:r w:rsidRPr="00AE1BCE">
        <w:rPr>
          <w:rFonts w:ascii="Arial" w:hAnsi="Arial" w:cs="Arial"/>
        </w:rPr>
        <w:t xml:space="preserve">: „ich bin in Sorge um Ihr Kind, weil ich beobachtet habe, dass...“ </w:t>
      </w:r>
    </w:p>
    <w:p w:rsidR="00F82CD2" w:rsidRPr="00AE1BCE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  <w:b/>
          <w:bCs/>
        </w:rPr>
        <w:t xml:space="preserve">Normalisieren: Kinder sind herausfordernd </w:t>
      </w:r>
      <w:r w:rsidRPr="00AE1BCE">
        <w:rPr>
          <w:rFonts w:ascii="Arial" w:hAnsi="Arial" w:cs="Arial"/>
        </w:rPr>
        <w:t xml:space="preserve">: „Es gibt viele Eltern, die hin und wieder an ihre Grenzen stoßen.“ </w:t>
      </w:r>
    </w:p>
    <w:p w:rsidR="00F82CD2" w:rsidRPr="00AE1BCE" w:rsidRDefault="00F82CD2" w:rsidP="00F82CD2">
      <w:pPr>
        <w:pStyle w:val="Default"/>
        <w:rPr>
          <w:rFonts w:ascii="Arial" w:hAnsi="Arial" w:cs="Arial"/>
        </w:rPr>
      </w:pP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  <w:b/>
          <w:bCs/>
        </w:rPr>
        <w:t xml:space="preserve">Verdacht klar benennen/Aufzeigen von Konsequenzen </w:t>
      </w:r>
      <w:r w:rsidRPr="00AE1BCE">
        <w:rPr>
          <w:rFonts w:ascii="Arial" w:hAnsi="Arial" w:cs="Arial"/>
        </w:rPr>
        <w:t xml:space="preserve">: „Ich vermute, dass...“ </w:t>
      </w: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„Ich bin verpflichtet zu handeln, so dass ich mir keine Sorgen um das Kind mehr machen muss...“ </w:t>
      </w:r>
    </w:p>
    <w:p w:rsidR="00F82CD2" w:rsidRPr="00AE1BCE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  <w:b/>
          <w:bCs/>
        </w:rPr>
        <w:t xml:space="preserve">Haltung der Eltern dazu erfragen </w:t>
      </w:r>
      <w:r w:rsidRPr="00AE1BCE">
        <w:rPr>
          <w:rFonts w:ascii="Arial" w:hAnsi="Arial" w:cs="Arial"/>
        </w:rPr>
        <w:t xml:space="preserve">: „Wie sehen Sie das?“ </w:t>
      </w:r>
    </w:p>
    <w:p w:rsidR="00F82CD2" w:rsidRPr="00AE1BCE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  <w:b/>
          <w:bCs/>
        </w:rPr>
        <w:t xml:space="preserve">Herausarbeitung des Unterschiedes in der Wahrnehmung </w:t>
      </w:r>
      <w:r w:rsidRPr="00AE1BCE">
        <w:rPr>
          <w:rFonts w:ascii="Arial" w:hAnsi="Arial" w:cs="Arial"/>
        </w:rPr>
        <w:t xml:space="preserve">: Ich verstehe, was Sie meinen, ich sehe das etwas anders/ich vermute eher, dass...“ </w:t>
      </w:r>
    </w:p>
    <w:p w:rsidR="00F82CD2" w:rsidRPr="00AE1BCE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  <w:b/>
          <w:bCs/>
        </w:rPr>
        <w:t xml:space="preserve">Gemeinsames Ziel annehmen: Schutz und gute Entwicklungsmöglichkeiten des Kindes </w:t>
      </w: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„Sie wollen, dass es Ihrem Kind gut geht, dies ist auch mein Anliegen.“ </w:t>
      </w:r>
    </w:p>
    <w:p w:rsidR="00F82CD2" w:rsidRPr="00AE1BCE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  <w:b/>
          <w:bCs/>
        </w:rPr>
        <w:t xml:space="preserve">Verantwortung klar vermitteln </w:t>
      </w:r>
      <w:r w:rsidRPr="00AE1BCE">
        <w:rPr>
          <w:rFonts w:ascii="Arial" w:hAnsi="Arial" w:cs="Arial"/>
        </w:rPr>
        <w:t xml:space="preserve">: „Es ist trotzdem wichtig, dass Sie in solchen Momenten die Bedürfnisse des Kindes wahrnehmen.“ </w:t>
      </w: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„Es ist Ihre Aufgabe als Mutter/Vater für das körperliche und seelische Wohl des Kindes zu sorgen.“ </w:t>
      </w:r>
    </w:p>
    <w:p w:rsidR="00F82CD2" w:rsidRPr="00AE1BCE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  <w:b/>
          <w:bCs/>
        </w:rPr>
        <w:t xml:space="preserve">Stärken abfragen und gemeinsam Ideen für Verbesserung der Situation entwickeln </w:t>
      </w:r>
      <w:r w:rsidRPr="00AE1BCE">
        <w:rPr>
          <w:rFonts w:ascii="Arial" w:hAnsi="Arial" w:cs="Arial"/>
        </w:rPr>
        <w:t xml:space="preserve">: „Wie sahen schöne gemeinsame Zeiten aus? Steht Ihnen jemand zur Seite?“ </w:t>
      </w:r>
    </w:p>
    <w:p w:rsidR="00F82CD2" w:rsidRPr="00AE1BCE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  <w:b/>
          <w:bCs/>
        </w:rPr>
        <w:t xml:space="preserve">Hilfsmöglichkeiten aufzeigen und Ansprechpersonen benennen bzw. Kontakt vermitteln </w:t>
      </w: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</w:rPr>
        <w:t xml:space="preserve">„In Ihrem Fall kann ich mir gut vorstellen, dass Ihnen ... hilft.“ </w:t>
      </w:r>
    </w:p>
    <w:p w:rsidR="00F82CD2" w:rsidRPr="00AE1BCE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  <w:b/>
          <w:bCs/>
        </w:rPr>
        <w:t xml:space="preserve">Bedürfnisse des Kindes gemeinsam reflektieren </w:t>
      </w:r>
      <w:r w:rsidRPr="00AE1BCE">
        <w:rPr>
          <w:rFonts w:ascii="Arial" w:hAnsi="Arial" w:cs="Arial"/>
        </w:rPr>
        <w:t xml:space="preserve">: „Können Sie sich vorstellen, was Ihr Kind jetzt brauchen könnte?“ </w:t>
      </w:r>
    </w:p>
    <w:p w:rsidR="00F82CD2" w:rsidRPr="00AE1BCE" w:rsidRDefault="00F82CD2" w:rsidP="00F82CD2">
      <w:pPr>
        <w:pStyle w:val="Default"/>
        <w:rPr>
          <w:rFonts w:ascii="Arial" w:hAnsi="Arial" w:cs="Arial"/>
          <w:b/>
          <w:bCs/>
        </w:rPr>
      </w:pPr>
    </w:p>
    <w:p w:rsidR="00F82CD2" w:rsidRPr="00AE1BCE" w:rsidRDefault="00F82CD2" w:rsidP="00F82CD2">
      <w:pPr>
        <w:pStyle w:val="Default"/>
        <w:rPr>
          <w:rFonts w:ascii="Arial" w:hAnsi="Arial" w:cs="Arial"/>
        </w:rPr>
      </w:pPr>
      <w:r w:rsidRPr="00AE1BCE">
        <w:rPr>
          <w:rFonts w:ascii="Arial" w:hAnsi="Arial" w:cs="Arial"/>
          <w:b/>
          <w:bCs/>
        </w:rPr>
        <w:t xml:space="preserve">Klare verbindliche Vereinbarung über das weitere Vorgehen </w:t>
      </w:r>
      <w:r w:rsidRPr="00AE1BCE">
        <w:rPr>
          <w:rFonts w:ascii="Arial" w:hAnsi="Arial" w:cs="Arial"/>
        </w:rPr>
        <w:t xml:space="preserve">: „Wir haben jetzt vereinbart, dass Sie am ... das nächste Mal zu mir kommen und dass Sie bis dahin ... machen.“ </w:t>
      </w:r>
    </w:p>
    <w:p w:rsidR="004E1D53" w:rsidRDefault="004E1D53" w:rsidP="00D44699">
      <w:pPr>
        <w:pStyle w:val="Default"/>
        <w:rPr>
          <w:rFonts w:ascii="Arial" w:hAnsi="Arial" w:cs="Arial"/>
        </w:rPr>
      </w:pPr>
    </w:p>
    <w:p w:rsidR="004D6E8A" w:rsidRDefault="004D6E8A" w:rsidP="00D44699">
      <w:pPr>
        <w:pStyle w:val="Default"/>
        <w:rPr>
          <w:rFonts w:ascii="Arial" w:hAnsi="Arial" w:cs="Arial"/>
        </w:rPr>
      </w:pPr>
    </w:p>
    <w:p w:rsidR="004D6E8A" w:rsidRPr="00F82CD2" w:rsidRDefault="004D6E8A" w:rsidP="00D44699">
      <w:pPr>
        <w:pStyle w:val="Default"/>
        <w:rPr>
          <w:rFonts w:ascii="Arial" w:hAnsi="Arial" w:cs="Arial"/>
        </w:rPr>
      </w:pPr>
    </w:p>
    <w:p w:rsidR="00267730" w:rsidRPr="00786D95" w:rsidRDefault="00A31289" w:rsidP="00267730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6</w:t>
      </w:r>
      <w:r w:rsidR="00267730" w:rsidRPr="00786D9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. Verbindliche Absprachen </w:t>
      </w:r>
      <w:r w:rsidR="00267730" w:rsidRPr="00786D95">
        <w:rPr>
          <w:rFonts w:ascii="Arial" w:hAnsi="Arial" w:cs="Arial"/>
          <w:b/>
          <w:sz w:val="28"/>
          <w:szCs w:val="28"/>
          <w:u w:val="single"/>
        </w:rPr>
        <w:t>zur Abwendung eine</w:t>
      </w:r>
      <w:r w:rsidR="004F0710">
        <w:rPr>
          <w:rFonts w:ascii="Arial" w:hAnsi="Arial" w:cs="Arial"/>
          <w:b/>
          <w:sz w:val="28"/>
          <w:szCs w:val="28"/>
          <w:u w:val="single"/>
        </w:rPr>
        <w:t>r G</w:t>
      </w:r>
      <w:r w:rsidR="00267730" w:rsidRPr="00786D95">
        <w:rPr>
          <w:rFonts w:ascii="Arial" w:hAnsi="Arial" w:cs="Arial"/>
          <w:b/>
          <w:sz w:val="28"/>
          <w:szCs w:val="28"/>
          <w:u w:val="single"/>
        </w:rPr>
        <w:t>efährdung</w:t>
      </w:r>
    </w:p>
    <w:p w:rsidR="00267730" w:rsidRPr="00786D95" w:rsidRDefault="00267730" w:rsidP="00267730">
      <w:pPr>
        <w:pStyle w:val="Default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1"/>
        <w:gridCol w:w="6676"/>
      </w:tblGrid>
      <w:tr w:rsidR="00267730" w:rsidRPr="00786D95" w:rsidTr="008E4DE2">
        <w:trPr>
          <w:trHeight w:val="567"/>
        </w:trPr>
        <w:tc>
          <w:tcPr>
            <w:tcW w:w="9067" w:type="dxa"/>
            <w:gridSpan w:val="2"/>
            <w:shd w:val="clear" w:color="auto" w:fill="B8CCE4" w:themeFill="accent1" w:themeFillTint="66"/>
            <w:vAlign w:val="center"/>
          </w:tcPr>
          <w:p w:rsidR="00267730" w:rsidRPr="00C00CA1" w:rsidRDefault="00267730" w:rsidP="003B5E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00CA1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Verbindliche Absprachen </w:t>
            </w:r>
            <w:r w:rsidRPr="00C00CA1">
              <w:rPr>
                <w:rFonts w:ascii="Arial" w:hAnsi="Arial" w:cs="Arial"/>
                <w:b/>
                <w:color w:val="000000"/>
                <w:szCs w:val="22"/>
              </w:rPr>
              <w:t>zur Abwendung einer Kindeswohlgefährdung</w:t>
            </w:r>
          </w:p>
        </w:tc>
      </w:tr>
      <w:tr w:rsidR="00267730" w:rsidRPr="00786D95" w:rsidTr="008E4DE2">
        <w:trPr>
          <w:trHeight w:val="567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:rsidR="00267730" w:rsidRPr="008B1EC6" w:rsidRDefault="00267730" w:rsidP="00267730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  <w:r w:rsidRPr="008B1EC6">
              <w:rPr>
                <w:rFonts w:ascii="Arial" w:hAnsi="Arial" w:cs="Arial"/>
                <w:b/>
              </w:rPr>
              <w:t xml:space="preserve">Grunddaten </w:t>
            </w:r>
          </w:p>
          <w:p w:rsidR="00267730" w:rsidRPr="008B1EC6" w:rsidRDefault="00267730" w:rsidP="003B5E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B1EC6">
              <w:rPr>
                <w:rFonts w:ascii="Arial" w:hAnsi="Arial" w:cs="Arial"/>
                <w:b/>
                <w:sz w:val="22"/>
                <w:szCs w:val="22"/>
              </w:rPr>
              <w:t>Einrichtung</w:t>
            </w:r>
          </w:p>
        </w:tc>
      </w:tr>
      <w:tr w:rsidR="00267730" w:rsidRPr="00786D95" w:rsidTr="008E4DE2">
        <w:trPr>
          <w:trHeight w:val="567"/>
        </w:trPr>
        <w:tc>
          <w:tcPr>
            <w:tcW w:w="2391" w:type="dxa"/>
            <w:shd w:val="clear" w:color="auto" w:fill="auto"/>
            <w:vAlign w:val="center"/>
          </w:tcPr>
          <w:p w:rsidR="00267730" w:rsidRPr="008B1EC6" w:rsidRDefault="00267730" w:rsidP="003B5E53">
            <w:pPr>
              <w:rPr>
                <w:rFonts w:ascii="Arial" w:hAnsi="Arial" w:cs="Arial"/>
                <w:sz w:val="22"/>
                <w:szCs w:val="22"/>
              </w:rPr>
            </w:pPr>
            <w:r w:rsidRPr="008B1EC6">
              <w:rPr>
                <w:rFonts w:ascii="Arial" w:hAnsi="Arial" w:cs="Arial"/>
                <w:sz w:val="22"/>
                <w:szCs w:val="22"/>
              </w:rPr>
              <w:t xml:space="preserve">                                  Name der Einrichtung/Fachkraft</w:t>
            </w:r>
          </w:p>
        </w:tc>
        <w:tc>
          <w:tcPr>
            <w:tcW w:w="6676" w:type="dxa"/>
            <w:shd w:val="clear" w:color="auto" w:fill="auto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730" w:rsidRPr="00786D95" w:rsidTr="008E4DE2">
        <w:trPr>
          <w:trHeight w:val="567"/>
        </w:trPr>
        <w:tc>
          <w:tcPr>
            <w:tcW w:w="2391" w:type="dxa"/>
            <w:shd w:val="clear" w:color="auto" w:fill="auto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EC6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6676" w:type="dxa"/>
            <w:shd w:val="clear" w:color="auto" w:fill="auto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730" w:rsidRPr="00786D95" w:rsidTr="008E4DE2">
        <w:trPr>
          <w:trHeight w:val="567"/>
        </w:trPr>
        <w:tc>
          <w:tcPr>
            <w:tcW w:w="2391" w:type="dxa"/>
            <w:shd w:val="clear" w:color="auto" w:fill="auto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EC6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676" w:type="dxa"/>
            <w:shd w:val="clear" w:color="auto" w:fill="auto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730" w:rsidRPr="00786D95" w:rsidTr="008E4DE2">
        <w:trPr>
          <w:trHeight w:val="567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1EC6">
              <w:rPr>
                <w:rFonts w:ascii="Arial" w:hAnsi="Arial" w:cs="Arial"/>
                <w:b/>
                <w:sz w:val="22"/>
                <w:szCs w:val="22"/>
              </w:rPr>
              <w:t xml:space="preserve">Eltern/ Sorgeberechtigte  </w:t>
            </w:r>
          </w:p>
        </w:tc>
      </w:tr>
      <w:tr w:rsidR="00267730" w:rsidRPr="00786D95" w:rsidTr="008E4DE2">
        <w:trPr>
          <w:trHeight w:val="567"/>
        </w:trPr>
        <w:tc>
          <w:tcPr>
            <w:tcW w:w="2391" w:type="dxa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EC6">
              <w:rPr>
                <w:rFonts w:ascii="Arial" w:hAnsi="Arial" w:cs="Arial"/>
                <w:sz w:val="22"/>
                <w:szCs w:val="22"/>
              </w:rPr>
              <w:t>Namen</w:t>
            </w:r>
          </w:p>
        </w:tc>
        <w:tc>
          <w:tcPr>
            <w:tcW w:w="6676" w:type="dxa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730" w:rsidRPr="00786D95" w:rsidTr="008E4DE2">
        <w:trPr>
          <w:trHeight w:val="567"/>
        </w:trPr>
        <w:tc>
          <w:tcPr>
            <w:tcW w:w="2391" w:type="dxa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EC6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6676" w:type="dxa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730" w:rsidRPr="00786D95" w:rsidTr="008E4DE2">
        <w:trPr>
          <w:trHeight w:val="567"/>
        </w:trPr>
        <w:tc>
          <w:tcPr>
            <w:tcW w:w="2391" w:type="dxa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EC6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676" w:type="dxa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730" w:rsidRPr="00786D95" w:rsidTr="008E4DE2">
        <w:trPr>
          <w:trHeight w:val="567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1EC6">
              <w:rPr>
                <w:rFonts w:ascii="Arial" w:hAnsi="Arial" w:cs="Arial"/>
                <w:b/>
                <w:sz w:val="22"/>
                <w:szCs w:val="22"/>
              </w:rPr>
              <w:t>für Kind/Jugendliche(n):</w:t>
            </w:r>
          </w:p>
        </w:tc>
      </w:tr>
      <w:tr w:rsidR="00267730" w:rsidRPr="00786D95" w:rsidTr="008E4DE2">
        <w:trPr>
          <w:trHeight w:val="567"/>
        </w:trPr>
        <w:tc>
          <w:tcPr>
            <w:tcW w:w="2391" w:type="dxa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EC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676" w:type="dxa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730" w:rsidRPr="00786D95" w:rsidTr="008E4DE2">
        <w:trPr>
          <w:trHeight w:val="567"/>
        </w:trPr>
        <w:tc>
          <w:tcPr>
            <w:tcW w:w="2391" w:type="dxa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EC6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6676" w:type="dxa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730" w:rsidRPr="00786D95" w:rsidTr="008E4DE2">
        <w:trPr>
          <w:trHeight w:val="567"/>
        </w:trPr>
        <w:tc>
          <w:tcPr>
            <w:tcW w:w="2391" w:type="dxa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EC6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6676" w:type="dxa"/>
            <w:vAlign w:val="center"/>
          </w:tcPr>
          <w:p w:rsidR="00267730" w:rsidRPr="008B1EC6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730" w:rsidRPr="00786D95" w:rsidTr="008E4DE2">
        <w:trPr>
          <w:trHeight w:val="340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:rsidR="00267730" w:rsidRPr="008B1EC6" w:rsidRDefault="00267730" w:rsidP="00267730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383838"/>
              </w:rPr>
            </w:pPr>
            <w:r w:rsidRPr="008B1EC6">
              <w:rPr>
                <w:rFonts w:ascii="Arial" w:hAnsi="Arial" w:cs="Arial"/>
                <w:b/>
                <w:color w:val="383838"/>
              </w:rPr>
              <w:t>In welcher Weise ist das Kindeswohl gefährdet?</w:t>
            </w:r>
          </w:p>
          <w:p w:rsidR="00267730" w:rsidRPr="008B1EC6" w:rsidRDefault="00267730" w:rsidP="003B5E53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83838"/>
              </w:rPr>
            </w:pPr>
          </w:p>
        </w:tc>
      </w:tr>
      <w:tr w:rsidR="00267730" w:rsidRPr="00786D95" w:rsidTr="008E4DE2">
        <w:trPr>
          <w:trHeight w:val="340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:rsidR="00267730" w:rsidRPr="008B1EC6" w:rsidRDefault="00267730" w:rsidP="00267730">
            <w:pPr>
              <w:pStyle w:val="Listenabsatz"/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 w:cs="Arial"/>
                <w:b/>
                <w:color w:val="383838"/>
              </w:rPr>
            </w:pPr>
            <w:r w:rsidRPr="008B1EC6">
              <w:rPr>
                <w:rFonts w:ascii="Arial" w:hAnsi="Arial" w:cs="Arial"/>
                <w:b/>
                <w:color w:val="383838"/>
              </w:rPr>
              <w:t>Zur Wiederherstellung des Kindeswohls werden folgende Vereinbarungen getroffen:</w:t>
            </w:r>
          </w:p>
          <w:p w:rsidR="00267730" w:rsidRPr="008B1EC6" w:rsidRDefault="00267730" w:rsidP="003B5E53">
            <w:pPr>
              <w:pStyle w:val="Listenabsatz"/>
              <w:spacing w:after="0"/>
              <w:jc w:val="both"/>
              <w:rPr>
                <w:rFonts w:ascii="Arial" w:hAnsi="Arial" w:cs="Arial"/>
                <w:b/>
                <w:color w:val="383838"/>
              </w:rPr>
            </w:pPr>
          </w:p>
          <w:p w:rsidR="00267730" w:rsidRPr="008B1EC6" w:rsidRDefault="00267730" w:rsidP="0026773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B1EC6">
              <w:rPr>
                <w:rFonts w:ascii="Arial" w:hAnsi="Arial" w:cs="Arial"/>
              </w:rPr>
              <w:t>Das ist zu tun:</w:t>
            </w:r>
          </w:p>
          <w:p w:rsidR="00267730" w:rsidRPr="008B1EC6" w:rsidRDefault="00267730" w:rsidP="0026773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B1EC6">
              <w:rPr>
                <w:rFonts w:ascii="Arial" w:hAnsi="Arial" w:cs="Arial"/>
              </w:rPr>
              <w:t>Wer</w:t>
            </w:r>
            <w:r>
              <w:rPr>
                <w:rFonts w:ascii="Arial" w:hAnsi="Arial" w:cs="Arial"/>
              </w:rPr>
              <w:t>:</w:t>
            </w:r>
          </w:p>
          <w:p w:rsidR="00267730" w:rsidRPr="008B1EC6" w:rsidRDefault="00267730" w:rsidP="003B5E53">
            <w:pPr>
              <w:spacing w:line="240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1EC6">
              <w:rPr>
                <w:rFonts w:ascii="Arial" w:hAnsi="Arial" w:cs="Arial"/>
                <w:sz w:val="22"/>
                <w:szCs w:val="22"/>
              </w:rPr>
              <w:t xml:space="preserve">3.   </w:t>
            </w:r>
            <w:r>
              <w:rPr>
                <w:rFonts w:ascii="Arial" w:hAnsi="Arial" w:cs="Arial"/>
                <w:sz w:val="22"/>
                <w:szCs w:val="22"/>
              </w:rPr>
              <w:t>Bis zum:</w:t>
            </w:r>
          </w:p>
        </w:tc>
      </w:tr>
      <w:tr w:rsidR="00267730" w:rsidRPr="00786D95" w:rsidTr="008E4DE2"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:rsidR="00267730" w:rsidRDefault="00267730" w:rsidP="003B5E5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383838"/>
                <w:sz w:val="22"/>
                <w:szCs w:val="22"/>
              </w:rPr>
            </w:pPr>
            <w:r w:rsidRPr="008B1EC6">
              <w:rPr>
                <w:rFonts w:ascii="Arial" w:hAnsi="Arial" w:cs="Arial"/>
                <w:b/>
                <w:color w:val="383838"/>
                <w:sz w:val="22"/>
                <w:szCs w:val="22"/>
              </w:rPr>
              <w:t>4. Kontrolle der Vereinbarungen:</w:t>
            </w:r>
          </w:p>
          <w:p w:rsidR="00267730" w:rsidRPr="008B1EC6" w:rsidRDefault="00267730" w:rsidP="003B5E53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3838"/>
                <w:sz w:val="22"/>
                <w:szCs w:val="22"/>
              </w:rPr>
            </w:pPr>
          </w:p>
          <w:p w:rsidR="00267730" w:rsidRPr="008B1EC6" w:rsidRDefault="00267730" w:rsidP="00267730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383838"/>
              </w:rPr>
            </w:pPr>
            <w:r w:rsidRPr="008B1EC6">
              <w:rPr>
                <w:rFonts w:ascii="Arial" w:hAnsi="Arial" w:cs="Arial"/>
                <w:color w:val="383838"/>
              </w:rPr>
              <w:t>Folgendes wird kontrolliert:</w:t>
            </w:r>
          </w:p>
          <w:p w:rsidR="00267730" w:rsidRPr="008B1EC6" w:rsidRDefault="00267730" w:rsidP="00267730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383838"/>
              </w:rPr>
            </w:pPr>
            <w:r w:rsidRPr="008B1EC6">
              <w:rPr>
                <w:rFonts w:ascii="Arial" w:hAnsi="Arial" w:cs="Arial"/>
                <w:color w:val="383838"/>
              </w:rPr>
              <w:t>Datum:</w:t>
            </w:r>
          </w:p>
          <w:p w:rsidR="00267730" w:rsidRDefault="004F0710" w:rsidP="00267730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383838"/>
              </w:rPr>
            </w:pPr>
            <w:r>
              <w:rPr>
                <w:rFonts w:ascii="Arial" w:hAnsi="Arial" w:cs="Arial"/>
                <w:color w:val="383838"/>
              </w:rPr>
              <w:t>d</w:t>
            </w:r>
            <w:r w:rsidR="00267730">
              <w:rPr>
                <w:rFonts w:ascii="Arial" w:hAnsi="Arial" w:cs="Arial"/>
                <w:color w:val="383838"/>
              </w:rPr>
              <w:t>urch:</w:t>
            </w:r>
          </w:p>
          <w:p w:rsidR="004F0710" w:rsidRPr="008B1EC6" w:rsidRDefault="004F0710" w:rsidP="004F0710">
            <w:pPr>
              <w:pStyle w:val="Listenabsatz"/>
              <w:spacing w:after="0" w:line="240" w:lineRule="auto"/>
              <w:jc w:val="both"/>
              <w:rPr>
                <w:rFonts w:ascii="Arial" w:hAnsi="Arial" w:cs="Arial"/>
                <w:color w:val="383838"/>
              </w:rPr>
            </w:pPr>
          </w:p>
          <w:p w:rsidR="004F0710" w:rsidRDefault="00267730" w:rsidP="004F071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83838"/>
                <w:sz w:val="22"/>
                <w:szCs w:val="22"/>
              </w:rPr>
            </w:pPr>
            <w:r w:rsidRPr="008B1EC6">
              <w:rPr>
                <w:rFonts w:ascii="Arial" w:hAnsi="Arial" w:cs="Arial"/>
                <w:color w:val="383838"/>
                <w:sz w:val="22"/>
                <w:szCs w:val="22"/>
              </w:rPr>
              <w:t>Die Kontrolle endet, wenn alle Beteiligten darin übereinstimmen, dass das Kindeswohl nicht mehr gefährdet ist.</w:t>
            </w:r>
          </w:p>
          <w:p w:rsidR="004F0710" w:rsidRPr="008B1EC6" w:rsidRDefault="004F0710" w:rsidP="004F071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83838"/>
                <w:sz w:val="22"/>
                <w:szCs w:val="22"/>
              </w:rPr>
            </w:pPr>
          </w:p>
        </w:tc>
      </w:tr>
      <w:tr w:rsidR="00267730" w:rsidRPr="00786D95" w:rsidTr="008E4DE2"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:rsidR="00267730" w:rsidRPr="004F0710" w:rsidRDefault="00267730" w:rsidP="003B5E5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383838"/>
                <w:sz w:val="22"/>
                <w:szCs w:val="22"/>
              </w:rPr>
            </w:pPr>
            <w:r w:rsidRPr="0057036C">
              <w:rPr>
                <w:rFonts w:ascii="Arial" w:hAnsi="Arial" w:cs="Arial"/>
                <w:b/>
                <w:color w:val="383838"/>
                <w:sz w:val="22"/>
                <w:szCs w:val="22"/>
              </w:rPr>
              <w:t>5. Bei Nichteinhaltung der Vereinbarungen</w:t>
            </w:r>
            <w:r w:rsidRPr="0057036C">
              <w:rPr>
                <w:rFonts w:ascii="Arial" w:hAnsi="Arial" w:cs="Arial"/>
                <w:b/>
                <w:color w:val="4D4D4D"/>
                <w:sz w:val="22"/>
                <w:szCs w:val="22"/>
              </w:rPr>
              <w:t xml:space="preserve"> </w:t>
            </w:r>
          </w:p>
          <w:p w:rsidR="00267730" w:rsidRPr="0057036C" w:rsidRDefault="00267730" w:rsidP="003B5E53">
            <w:pPr>
              <w:spacing w:before="240" w:after="0"/>
              <w:jc w:val="both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7036C">
              <w:rPr>
                <w:rFonts w:ascii="Arial" w:hAnsi="Arial" w:cs="Arial"/>
                <w:color w:val="4D4D4D"/>
                <w:sz w:val="22"/>
                <w:szCs w:val="22"/>
              </w:rPr>
              <w:t>informiert (Name):</w:t>
            </w:r>
          </w:p>
          <w:p w:rsidR="00267730" w:rsidRPr="0057036C" w:rsidRDefault="00267730" w:rsidP="003B5E53">
            <w:pPr>
              <w:jc w:val="both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7036C">
              <w:rPr>
                <w:rFonts w:ascii="Arial" w:hAnsi="Arial" w:cs="Arial"/>
                <w:color w:val="4D4D4D"/>
                <w:sz w:val="22"/>
                <w:szCs w:val="22"/>
              </w:rPr>
              <w:t>wen: (Name):</w:t>
            </w:r>
          </w:p>
        </w:tc>
      </w:tr>
      <w:tr w:rsidR="00267730" w:rsidRPr="00786D95" w:rsidTr="008E4DE2">
        <w:trPr>
          <w:trHeight w:val="340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:rsidR="00267730" w:rsidRPr="0057036C" w:rsidRDefault="00267730" w:rsidP="003B5E5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383838"/>
                <w:sz w:val="22"/>
                <w:szCs w:val="22"/>
              </w:rPr>
            </w:pPr>
            <w:r w:rsidRPr="0057036C">
              <w:rPr>
                <w:rFonts w:ascii="Arial" w:hAnsi="Arial" w:cs="Arial"/>
                <w:b/>
                <w:color w:val="383838"/>
                <w:sz w:val="22"/>
                <w:szCs w:val="22"/>
              </w:rPr>
              <w:t xml:space="preserve">6. Beschreibung der angestrebten Situation (Ziel): </w:t>
            </w:r>
          </w:p>
          <w:p w:rsidR="00267730" w:rsidRPr="0057036C" w:rsidRDefault="00267730" w:rsidP="003B5E53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3838"/>
                <w:sz w:val="22"/>
                <w:szCs w:val="22"/>
              </w:rPr>
            </w:pPr>
          </w:p>
        </w:tc>
      </w:tr>
      <w:tr w:rsidR="00267730" w:rsidRPr="00786D95" w:rsidTr="008E4DE2">
        <w:trPr>
          <w:trHeight w:val="70"/>
        </w:trPr>
        <w:tc>
          <w:tcPr>
            <w:tcW w:w="9067" w:type="dxa"/>
            <w:gridSpan w:val="2"/>
            <w:shd w:val="clear" w:color="auto" w:fill="B8CCE4" w:themeFill="accent1" w:themeFillTint="66"/>
          </w:tcPr>
          <w:p w:rsidR="00267730" w:rsidRPr="0057036C" w:rsidRDefault="00267730" w:rsidP="003B5E5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36C">
              <w:rPr>
                <w:rFonts w:ascii="Arial" w:hAnsi="Arial" w:cs="Arial"/>
                <w:sz w:val="22"/>
                <w:szCs w:val="22"/>
              </w:rPr>
              <w:t>Wir stimmen der Vereinbarung zu:</w:t>
            </w:r>
          </w:p>
          <w:p w:rsidR="00267730" w:rsidRPr="0057036C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36C">
              <w:rPr>
                <w:rFonts w:ascii="Arial" w:hAnsi="Arial" w:cs="Arial"/>
                <w:sz w:val="22"/>
                <w:szCs w:val="22"/>
              </w:rPr>
              <w:t>Unterschriften:</w:t>
            </w:r>
          </w:p>
          <w:p w:rsidR="00267730" w:rsidRPr="0057036C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36C">
              <w:rPr>
                <w:rFonts w:ascii="Arial" w:hAnsi="Arial" w:cs="Arial"/>
                <w:sz w:val="22"/>
                <w:szCs w:val="22"/>
              </w:rPr>
              <w:t>Eltern/Sorgeberechtigte: ………………………………………………………….</w:t>
            </w:r>
          </w:p>
          <w:p w:rsidR="00267730" w:rsidRPr="0057036C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36C">
              <w:rPr>
                <w:rFonts w:ascii="Arial" w:hAnsi="Arial" w:cs="Arial"/>
                <w:sz w:val="22"/>
                <w:szCs w:val="22"/>
              </w:rPr>
              <w:t>Einrichtung:…………………………………………………………………………</w:t>
            </w:r>
          </w:p>
          <w:p w:rsidR="00267730" w:rsidRPr="0057036C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36C">
              <w:rPr>
                <w:rFonts w:ascii="Arial" w:hAnsi="Arial" w:cs="Arial"/>
                <w:sz w:val="22"/>
                <w:szCs w:val="22"/>
              </w:rPr>
              <w:t>soweit möglich, Kind/Jugendlicher:……………………………………………….</w:t>
            </w:r>
          </w:p>
          <w:p w:rsidR="00267730" w:rsidRPr="0057036C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36C">
              <w:rPr>
                <w:rFonts w:ascii="Arial" w:hAnsi="Arial" w:cs="Arial"/>
                <w:sz w:val="22"/>
                <w:szCs w:val="22"/>
              </w:rPr>
              <w:t>Sonstige:…………………………………………………………………………….</w:t>
            </w:r>
          </w:p>
        </w:tc>
      </w:tr>
      <w:tr w:rsidR="00267730" w:rsidRPr="00786D95" w:rsidTr="008E4DE2">
        <w:trPr>
          <w:trHeight w:val="70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:rsidR="00267730" w:rsidRPr="0057036C" w:rsidRDefault="00267730" w:rsidP="003B5E5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383838"/>
                <w:sz w:val="22"/>
                <w:szCs w:val="22"/>
              </w:rPr>
            </w:pPr>
            <w:r w:rsidRPr="0057036C">
              <w:rPr>
                <w:rFonts w:ascii="Arial" w:hAnsi="Arial" w:cs="Arial"/>
                <w:b/>
                <w:color w:val="383838"/>
                <w:sz w:val="22"/>
                <w:szCs w:val="22"/>
              </w:rPr>
              <w:t>Überprüfung der Vereinbarungen:</w:t>
            </w:r>
          </w:p>
          <w:p w:rsidR="00267730" w:rsidRPr="0057036C" w:rsidRDefault="00267730" w:rsidP="003B5E53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36C">
              <w:rPr>
                <w:rFonts w:ascii="Arial" w:hAnsi="Arial" w:cs="Arial"/>
                <w:sz w:val="22"/>
                <w:szCs w:val="22"/>
              </w:rPr>
              <w:t xml:space="preserve">Datum: </w:t>
            </w:r>
          </w:p>
          <w:p w:rsidR="00267730" w:rsidRPr="0057036C" w:rsidRDefault="00267730" w:rsidP="003B5E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036C">
              <w:rPr>
                <w:rFonts w:ascii="Arial" w:hAnsi="Arial" w:cs="Arial"/>
                <w:sz w:val="22"/>
                <w:szCs w:val="22"/>
              </w:rPr>
              <w:t>Wer:</w:t>
            </w:r>
          </w:p>
        </w:tc>
      </w:tr>
      <w:tr w:rsidR="00267730" w:rsidRPr="00786D95" w:rsidTr="008E4DE2">
        <w:trPr>
          <w:trHeight w:val="70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:rsidR="00267730" w:rsidRPr="0057036C" w:rsidRDefault="00267730" w:rsidP="003B5E5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4D4D4D"/>
                <w:sz w:val="22"/>
                <w:szCs w:val="22"/>
              </w:rPr>
            </w:pPr>
            <w:r w:rsidRPr="0057036C">
              <w:rPr>
                <w:rFonts w:ascii="Arial" w:hAnsi="Arial" w:cs="Arial"/>
                <w:b/>
                <w:color w:val="383838"/>
                <w:sz w:val="22"/>
                <w:szCs w:val="22"/>
              </w:rPr>
              <w:t>Ergebnis der Überprüfung</w:t>
            </w:r>
            <w:r w:rsidRPr="0057036C">
              <w:rPr>
                <w:rFonts w:ascii="Arial" w:hAnsi="Arial" w:cs="Arial"/>
                <w:b/>
                <w:color w:val="4D4D4D"/>
                <w:sz w:val="22"/>
                <w:szCs w:val="22"/>
              </w:rPr>
              <w:t>:</w:t>
            </w:r>
          </w:p>
          <w:p w:rsidR="00267730" w:rsidRPr="0057036C" w:rsidRDefault="00267730" w:rsidP="003B5E53">
            <w:pPr>
              <w:autoSpaceDE w:val="0"/>
              <w:autoSpaceDN w:val="0"/>
              <w:adjustRightInd w:val="0"/>
              <w:rPr>
                <w:rFonts w:ascii="Arial" w:hAnsi="Arial" w:cs="Arial"/>
                <w:color w:val="383838"/>
                <w:sz w:val="22"/>
                <w:szCs w:val="22"/>
              </w:rPr>
            </w:pPr>
            <w:r w:rsidRPr="0057036C">
              <w:rPr>
                <w:rFonts w:ascii="Arial" w:hAnsi="Arial" w:cs="Arial"/>
                <w:color w:val="383838"/>
                <w:sz w:val="22"/>
                <w:szCs w:val="22"/>
              </w:rPr>
              <w:t>o Neue Kontrollvereinbarungen</w:t>
            </w:r>
          </w:p>
          <w:p w:rsidR="00267730" w:rsidRPr="0057036C" w:rsidRDefault="00267730" w:rsidP="003B5E53">
            <w:pPr>
              <w:autoSpaceDE w:val="0"/>
              <w:autoSpaceDN w:val="0"/>
              <w:adjustRightInd w:val="0"/>
              <w:rPr>
                <w:rFonts w:ascii="Arial" w:hAnsi="Arial" w:cs="Arial"/>
                <w:color w:val="383838"/>
                <w:sz w:val="22"/>
                <w:szCs w:val="22"/>
              </w:rPr>
            </w:pPr>
            <w:r w:rsidRPr="0057036C">
              <w:rPr>
                <w:rFonts w:ascii="Arial" w:hAnsi="Arial" w:cs="Arial"/>
                <w:color w:val="383838"/>
                <w:sz w:val="22"/>
                <w:szCs w:val="22"/>
              </w:rPr>
              <w:t>o</w:t>
            </w:r>
            <w:r w:rsidRPr="0057036C">
              <w:rPr>
                <w:rFonts w:ascii="Arial" w:hAnsi="Arial" w:cs="Arial"/>
                <w:color w:val="4D4D4D"/>
                <w:sz w:val="22"/>
                <w:szCs w:val="22"/>
              </w:rPr>
              <w:t xml:space="preserve"> </w:t>
            </w:r>
            <w:r w:rsidRPr="0057036C">
              <w:rPr>
                <w:rFonts w:ascii="Arial" w:hAnsi="Arial" w:cs="Arial"/>
                <w:color w:val="383838"/>
                <w:sz w:val="22"/>
                <w:szCs w:val="22"/>
              </w:rPr>
              <w:t>Keine neuen Vereinbarungen</w:t>
            </w:r>
            <w:r w:rsidRPr="0057036C">
              <w:rPr>
                <w:rFonts w:ascii="Arial" w:hAnsi="Arial" w:cs="Arial"/>
                <w:color w:val="737373"/>
                <w:sz w:val="22"/>
                <w:szCs w:val="22"/>
              </w:rPr>
              <w:t xml:space="preserve">, </w:t>
            </w:r>
            <w:r w:rsidRPr="0057036C">
              <w:rPr>
                <w:rFonts w:ascii="Arial" w:hAnsi="Arial" w:cs="Arial"/>
                <w:color w:val="383838"/>
                <w:sz w:val="22"/>
                <w:szCs w:val="22"/>
              </w:rPr>
              <w:t>aber Hilfen/Maßnahmen werden fortgesetzt</w:t>
            </w:r>
          </w:p>
          <w:p w:rsidR="00267730" w:rsidRPr="0057036C" w:rsidRDefault="00267730" w:rsidP="003B5E53">
            <w:pPr>
              <w:autoSpaceDE w:val="0"/>
              <w:autoSpaceDN w:val="0"/>
              <w:adjustRightInd w:val="0"/>
              <w:rPr>
                <w:rFonts w:ascii="Arial" w:hAnsi="Arial" w:cs="Arial"/>
                <w:color w:val="383838"/>
                <w:sz w:val="22"/>
                <w:szCs w:val="22"/>
              </w:rPr>
            </w:pPr>
            <w:r w:rsidRPr="0057036C">
              <w:rPr>
                <w:rFonts w:ascii="Arial" w:hAnsi="Arial" w:cs="Arial"/>
                <w:color w:val="383838"/>
                <w:sz w:val="22"/>
                <w:szCs w:val="22"/>
              </w:rPr>
              <w:t>o</w:t>
            </w:r>
            <w:r w:rsidRPr="0057036C">
              <w:rPr>
                <w:rFonts w:ascii="Arial" w:hAnsi="Arial" w:cs="Arial"/>
                <w:color w:val="4D4D4D"/>
                <w:sz w:val="22"/>
                <w:szCs w:val="22"/>
              </w:rPr>
              <w:t xml:space="preserve"> </w:t>
            </w:r>
            <w:r w:rsidRPr="0057036C">
              <w:rPr>
                <w:rFonts w:ascii="Arial" w:hAnsi="Arial" w:cs="Arial"/>
                <w:color w:val="383838"/>
                <w:sz w:val="22"/>
                <w:szCs w:val="22"/>
              </w:rPr>
              <w:t>Keine we</w:t>
            </w:r>
            <w:r w:rsidRPr="0057036C">
              <w:rPr>
                <w:rFonts w:ascii="Arial" w:hAnsi="Arial" w:cs="Arial"/>
                <w:color w:val="4D4D4D"/>
                <w:sz w:val="22"/>
                <w:szCs w:val="22"/>
              </w:rPr>
              <w:t>i</w:t>
            </w:r>
            <w:r w:rsidRPr="0057036C">
              <w:rPr>
                <w:rFonts w:ascii="Arial" w:hAnsi="Arial" w:cs="Arial"/>
                <w:color w:val="383838"/>
                <w:sz w:val="22"/>
                <w:szCs w:val="22"/>
              </w:rPr>
              <w:t>teren Maßnahmen notwendig</w:t>
            </w:r>
          </w:p>
          <w:p w:rsidR="00267730" w:rsidRPr="0057036C" w:rsidRDefault="00267730" w:rsidP="003B5E53">
            <w:pPr>
              <w:rPr>
                <w:rFonts w:ascii="Arial" w:hAnsi="Arial" w:cs="Arial"/>
                <w:b/>
                <w:color w:val="383838"/>
                <w:sz w:val="22"/>
                <w:szCs w:val="22"/>
              </w:rPr>
            </w:pPr>
            <w:r w:rsidRPr="0057036C">
              <w:rPr>
                <w:rFonts w:ascii="Arial" w:hAnsi="Arial" w:cs="Arial"/>
                <w:color w:val="383838"/>
                <w:sz w:val="22"/>
                <w:szCs w:val="22"/>
              </w:rPr>
              <w:t>o</w:t>
            </w:r>
            <w:r w:rsidRPr="0057036C">
              <w:rPr>
                <w:rFonts w:ascii="Arial" w:hAnsi="Arial" w:cs="Arial"/>
                <w:color w:val="4D4D4D"/>
                <w:sz w:val="22"/>
                <w:szCs w:val="22"/>
              </w:rPr>
              <w:t xml:space="preserve"> </w:t>
            </w:r>
            <w:r w:rsidRPr="0057036C">
              <w:rPr>
                <w:rFonts w:ascii="Arial" w:hAnsi="Arial" w:cs="Arial"/>
                <w:color w:val="383838"/>
                <w:sz w:val="22"/>
                <w:szCs w:val="22"/>
              </w:rPr>
              <w:t>Schutzmaßnahmen nicht ausre</w:t>
            </w:r>
            <w:r w:rsidRPr="0057036C">
              <w:rPr>
                <w:rFonts w:ascii="Arial" w:hAnsi="Arial" w:cs="Arial"/>
                <w:color w:val="4D4D4D"/>
                <w:sz w:val="22"/>
                <w:szCs w:val="22"/>
              </w:rPr>
              <w:t>i</w:t>
            </w:r>
            <w:r w:rsidRPr="0057036C">
              <w:rPr>
                <w:rFonts w:ascii="Arial" w:hAnsi="Arial" w:cs="Arial"/>
                <w:color w:val="383838"/>
                <w:sz w:val="22"/>
                <w:szCs w:val="22"/>
              </w:rPr>
              <w:t>chend</w:t>
            </w:r>
            <w:r w:rsidRPr="0057036C">
              <w:rPr>
                <w:rFonts w:ascii="Arial" w:hAnsi="Arial" w:cs="Arial"/>
                <w:color w:val="737373"/>
                <w:sz w:val="22"/>
                <w:szCs w:val="22"/>
              </w:rPr>
              <w:t xml:space="preserve">, </w:t>
            </w:r>
            <w:r w:rsidRPr="0057036C">
              <w:rPr>
                <w:rFonts w:ascii="Arial" w:hAnsi="Arial" w:cs="Arial"/>
                <w:color w:val="383838"/>
                <w:sz w:val="22"/>
                <w:szCs w:val="22"/>
              </w:rPr>
              <w:t xml:space="preserve">weitere Stellen müssen </w:t>
            </w:r>
            <w:r w:rsidRPr="0057036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informiert werden  </w:t>
            </w:r>
          </w:p>
        </w:tc>
      </w:tr>
    </w:tbl>
    <w:p w:rsidR="0082701F" w:rsidRDefault="0082701F" w:rsidP="00FA0D17">
      <w:pPr>
        <w:pStyle w:val="Default"/>
        <w:rPr>
          <w:rFonts w:ascii="Arial" w:hAnsi="Arial" w:cs="Arial"/>
          <w:b/>
          <w:color w:val="auto"/>
          <w:sz w:val="28"/>
          <w:szCs w:val="32"/>
        </w:rPr>
      </w:pPr>
    </w:p>
    <w:p w:rsidR="00FA0D17" w:rsidRPr="002E29C2" w:rsidRDefault="00FA0D17" w:rsidP="00FA0D17">
      <w:pPr>
        <w:pStyle w:val="Default"/>
        <w:rPr>
          <w:rFonts w:ascii="Arial" w:hAnsi="Arial" w:cs="Arial"/>
          <w:b/>
          <w:color w:val="auto"/>
          <w:sz w:val="28"/>
          <w:szCs w:val="32"/>
        </w:rPr>
      </w:pPr>
      <w:bookmarkStart w:id="4" w:name="_Hlk79586544"/>
      <w:r w:rsidRPr="002E29C2">
        <w:rPr>
          <w:rFonts w:ascii="Arial" w:hAnsi="Arial" w:cs="Arial"/>
          <w:b/>
          <w:color w:val="auto"/>
          <w:sz w:val="28"/>
          <w:szCs w:val="32"/>
        </w:rPr>
        <w:t>Schweigepflichtentbindung</w:t>
      </w:r>
    </w:p>
    <w:p w:rsidR="00FA0D17" w:rsidRPr="00245D74" w:rsidRDefault="00FA0D17" w:rsidP="00FA0D17">
      <w:pPr>
        <w:pStyle w:val="Default"/>
        <w:rPr>
          <w:rFonts w:ascii="Arial" w:hAnsi="Arial" w:cs="Arial"/>
          <w:b/>
          <w:color w:val="auto"/>
          <w:szCs w:val="32"/>
        </w:rPr>
      </w:pPr>
    </w:p>
    <w:p w:rsidR="00FA0D17" w:rsidRPr="00245D74" w:rsidRDefault="00FA0D17" w:rsidP="00FA0D17">
      <w:pPr>
        <w:pStyle w:val="Default"/>
        <w:spacing w:line="276" w:lineRule="auto"/>
        <w:rPr>
          <w:rFonts w:ascii="Arial" w:hAnsi="Arial" w:cs="Arial"/>
          <w:color w:val="auto"/>
          <w:szCs w:val="32"/>
        </w:rPr>
      </w:pPr>
      <w:r w:rsidRPr="00245D74">
        <w:rPr>
          <w:rFonts w:ascii="Arial" w:hAnsi="Arial" w:cs="Arial"/>
          <w:color w:val="auto"/>
          <w:szCs w:val="32"/>
        </w:rPr>
        <w:t xml:space="preserve">Hiermit entbinde ich, </w:t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  <w:t>__________________</w:t>
      </w:r>
      <w:r w:rsidRPr="00245D74">
        <w:rPr>
          <w:rFonts w:ascii="Arial" w:hAnsi="Arial" w:cs="Arial"/>
          <w:color w:val="auto"/>
          <w:szCs w:val="32"/>
        </w:rPr>
        <w:softHyphen/>
      </w:r>
      <w:r w:rsidRPr="00245D74">
        <w:rPr>
          <w:rFonts w:ascii="Arial" w:hAnsi="Arial" w:cs="Arial"/>
          <w:color w:val="auto"/>
          <w:szCs w:val="32"/>
        </w:rPr>
        <w:softHyphen/>
        <w:t>________________________________</w:t>
      </w:r>
    </w:p>
    <w:p w:rsidR="00FA0D17" w:rsidRDefault="00FA0D17" w:rsidP="00FA0D17">
      <w:pPr>
        <w:pStyle w:val="Default"/>
        <w:spacing w:line="276" w:lineRule="auto"/>
        <w:rPr>
          <w:rFonts w:ascii="Arial" w:hAnsi="Arial" w:cs="Arial"/>
          <w:color w:val="auto"/>
          <w:szCs w:val="32"/>
        </w:rPr>
      </w:pPr>
    </w:p>
    <w:p w:rsidR="00FA0D17" w:rsidRPr="00245D74" w:rsidRDefault="00FA0D17" w:rsidP="00FA0D17">
      <w:pPr>
        <w:pStyle w:val="Default"/>
        <w:spacing w:line="276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geboren am _________________________________________________________</w:t>
      </w:r>
    </w:p>
    <w:p w:rsidR="00FA0D17" w:rsidRDefault="00FA0D17" w:rsidP="00FA0D17">
      <w:pPr>
        <w:pStyle w:val="Default"/>
        <w:spacing w:line="276" w:lineRule="auto"/>
        <w:rPr>
          <w:rFonts w:ascii="Arial" w:hAnsi="Arial" w:cs="Arial"/>
          <w:color w:val="auto"/>
          <w:szCs w:val="32"/>
        </w:rPr>
      </w:pPr>
    </w:p>
    <w:p w:rsidR="00FA0D17" w:rsidRPr="00245D74" w:rsidRDefault="00FA0D17" w:rsidP="00FA0D17">
      <w:pPr>
        <w:pStyle w:val="Default"/>
        <w:spacing w:line="276" w:lineRule="auto"/>
        <w:rPr>
          <w:rFonts w:ascii="Arial" w:hAnsi="Arial" w:cs="Arial"/>
          <w:color w:val="auto"/>
          <w:szCs w:val="32"/>
        </w:rPr>
      </w:pPr>
      <w:r w:rsidRPr="00245D74">
        <w:rPr>
          <w:rFonts w:ascii="Arial" w:hAnsi="Arial" w:cs="Arial"/>
          <w:color w:val="auto"/>
          <w:szCs w:val="32"/>
        </w:rPr>
        <w:t>Herrn/Frau __________________________________________________________</w:t>
      </w:r>
      <w:r w:rsidRPr="00245D74">
        <w:rPr>
          <w:rFonts w:ascii="Arial" w:hAnsi="Arial" w:cs="Arial"/>
          <w:color w:val="auto"/>
          <w:szCs w:val="32"/>
        </w:rPr>
        <w:br/>
      </w:r>
    </w:p>
    <w:p w:rsidR="00FA0D17" w:rsidRPr="00245D74" w:rsidRDefault="00FA0D17" w:rsidP="00FA0D17">
      <w:pPr>
        <w:pStyle w:val="Default"/>
        <w:spacing w:line="276" w:lineRule="auto"/>
        <w:rPr>
          <w:rFonts w:ascii="Arial" w:hAnsi="Arial" w:cs="Arial"/>
          <w:color w:val="auto"/>
        </w:rPr>
      </w:pPr>
      <w:r w:rsidRPr="00245D74">
        <w:rPr>
          <w:rFonts w:ascii="Arial" w:hAnsi="Arial" w:cs="Arial"/>
          <w:color w:val="auto"/>
        </w:rPr>
        <w:t>von der Schweigepflicht gegenüber ________</w:t>
      </w:r>
      <w:r>
        <w:rPr>
          <w:rFonts w:ascii="Arial" w:hAnsi="Arial" w:cs="Arial"/>
          <w:color w:val="auto"/>
        </w:rPr>
        <w:softHyphen/>
      </w:r>
      <w:r w:rsidRPr="00245D74">
        <w:rPr>
          <w:rFonts w:ascii="Arial" w:hAnsi="Arial" w:cs="Arial"/>
          <w:color w:val="auto"/>
        </w:rPr>
        <w:t>______________________________</w:t>
      </w:r>
    </w:p>
    <w:p w:rsidR="00FA0D17" w:rsidRPr="00245D74" w:rsidRDefault="00FA0D17" w:rsidP="00FA0D17">
      <w:pPr>
        <w:pStyle w:val="Default"/>
        <w:spacing w:line="276" w:lineRule="auto"/>
        <w:rPr>
          <w:rFonts w:ascii="Arial" w:hAnsi="Arial" w:cs="Arial"/>
          <w:b/>
          <w:color w:val="FF0000"/>
          <w:sz w:val="28"/>
        </w:rPr>
      </w:pPr>
    </w:p>
    <w:p w:rsidR="00FA0D17" w:rsidRPr="00245D74" w:rsidRDefault="00FA0D17" w:rsidP="00FA0D17">
      <w:pPr>
        <w:pStyle w:val="Default"/>
        <w:rPr>
          <w:rFonts w:ascii="Arial" w:hAnsi="Arial" w:cs="Arial"/>
          <w:color w:val="auto"/>
        </w:rPr>
      </w:pPr>
      <w:r w:rsidRPr="00245D74">
        <w:rPr>
          <w:rFonts w:ascii="Arial" w:hAnsi="Arial" w:cs="Arial"/>
          <w:color w:val="auto"/>
        </w:rPr>
        <w:t>___________________________________________________________________</w:t>
      </w:r>
    </w:p>
    <w:p w:rsidR="0082701F" w:rsidRDefault="00FA0D17" w:rsidP="0082701F">
      <w:pPr>
        <w:spacing w:after="0"/>
        <w:rPr>
          <w:rFonts w:ascii="Arial" w:hAnsi="Arial" w:cs="Arial"/>
        </w:rPr>
      </w:pPr>
      <w:r w:rsidRPr="00245D74">
        <w:rPr>
          <w:rFonts w:ascii="Arial" w:hAnsi="Arial" w:cs="Arial"/>
        </w:rPr>
        <w:t xml:space="preserve"> </w:t>
      </w:r>
    </w:p>
    <w:p w:rsidR="0082701F" w:rsidRDefault="0082701F" w:rsidP="0082701F">
      <w:pPr>
        <w:spacing w:after="0"/>
        <w:rPr>
          <w:rFonts w:ascii="Arial" w:hAnsi="Arial" w:cs="Arial"/>
        </w:rPr>
      </w:pPr>
    </w:p>
    <w:p w:rsidR="00FA0D17" w:rsidRPr="00245D74" w:rsidRDefault="00FA0D17" w:rsidP="00FA0D17">
      <w:pPr>
        <w:rPr>
          <w:rFonts w:ascii="Arial" w:hAnsi="Arial" w:cs="Arial"/>
        </w:rPr>
      </w:pPr>
      <w:r w:rsidRPr="00245D74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 xml:space="preserve">     </w:t>
      </w:r>
      <w:r w:rsidRPr="00245D74">
        <w:rPr>
          <w:rFonts w:ascii="Arial" w:hAnsi="Arial" w:cs="Arial"/>
        </w:rPr>
        <w:t>_____________________________________</w:t>
      </w:r>
    </w:p>
    <w:p w:rsidR="00162FDD" w:rsidRDefault="00FA0D17" w:rsidP="00FA0D17">
      <w:pPr>
        <w:rPr>
          <w:rFonts w:ascii="Arial" w:hAnsi="Arial" w:cs="Arial"/>
        </w:rPr>
      </w:pPr>
      <w:r w:rsidRPr="00245D74">
        <w:rPr>
          <w:rFonts w:ascii="Arial" w:hAnsi="Arial" w:cs="Arial"/>
        </w:rPr>
        <w:t>Ort, Datum</w:t>
      </w:r>
      <w:r w:rsidRPr="00245D74">
        <w:rPr>
          <w:rFonts w:ascii="Arial" w:hAnsi="Arial" w:cs="Arial"/>
        </w:rPr>
        <w:tab/>
      </w:r>
      <w:r w:rsidRPr="00744B12">
        <w:rPr>
          <w:rFonts w:ascii="Arial" w:hAnsi="Arial" w:cs="Arial"/>
        </w:rPr>
        <w:tab/>
      </w:r>
      <w:r w:rsidRPr="00744B12">
        <w:rPr>
          <w:rFonts w:ascii="Arial" w:hAnsi="Arial" w:cs="Arial"/>
        </w:rPr>
        <w:tab/>
      </w:r>
      <w:r w:rsidRPr="00744B12">
        <w:rPr>
          <w:rFonts w:ascii="Arial" w:hAnsi="Arial" w:cs="Arial"/>
        </w:rPr>
        <w:tab/>
      </w:r>
      <w:r w:rsidRPr="00744B12">
        <w:rPr>
          <w:rFonts w:ascii="Arial" w:hAnsi="Arial" w:cs="Arial"/>
        </w:rPr>
        <w:tab/>
        <w:t>Unterschrift</w:t>
      </w:r>
    </w:p>
    <w:tbl>
      <w:tblPr>
        <w:tblStyle w:val="Tabellenraster"/>
        <w:tblpPr w:leftFromText="141" w:rightFromText="141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2391"/>
        <w:gridCol w:w="6840"/>
      </w:tblGrid>
      <w:tr w:rsidR="00162FDD" w:rsidRPr="00B94402" w:rsidTr="00162FDD">
        <w:trPr>
          <w:trHeight w:val="567"/>
        </w:trPr>
        <w:tc>
          <w:tcPr>
            <w:tcW w:w="9231" w:type="dxa"/>
            <w:gridSpan w:val="2"/>
            <w:shd w:val="clear" w:color="auto" w:fill="D9D9D9" w:themeFill="background1" w:themeFillShade="D9"/>
            <w:vAlign w:val="center"/>
          </w:tcPr>
          <w:bookmarkEnd w:id="4"/>
          <w:p w:rsidR="00162FDD" w:rsidRPr="0032544D" w:rsidRDefault="00162FDD" w:rsidP="00162FDD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Meldung</w:t>
            </w:r>
            <w:r w:rsidRPr="0032544D">
              <w:rPr>
                <w:rFonts w:ascii="Arial" w:hAnsi="Arial" w:cs="Arial"/>
                <w:b/>
                <w:sz w:val="28"/>
                <w:szCs w:val="28"/>
              </w:rPr>
              <w:t xml:space="preserve"> an das Jugendamt über eine Kindeswohlgefährdung </w:t>
            </w:r>
          </w:p>
        </w:tc>
      </w:tr>
      <w:tr w:rsidR="00162FDD" w:rsidTr="00162FDD">
        <w:trPr>
          <w:trHeight w:val="567"/>
        </w:trPr>
        <w:tc>
          <w:tcPr>
            <w:tcW w:w="2391" w:type="dxa"/>
            <w:shd w:val="clear" w:color="auto" w:fill="auto"/>
            <w:vAlign w:val="center"/>
          </w:tcPr>
          <w:p w:rsidR="00162FDD" w:rsidRPr="0032544D" w:rsidRDefault="00162FDD" w:rsidP="00162FDD">
            <w:pPr>
              <w:spacing w:after="0"/>
              <w:rPr>
                <w:rFonts w:ascii="Arial" w:hAnsi="Arial" w:cs="Arial"/>
              </w:rPr>
            </w:pPr>
            <w:r w:rsidRPr="0032544D">
              <w:rPr>
                <w:rFonts w:ascii="Arial" w:hAnsi="Arial" w:cs="Arial"/>
              </w:rPr>
              <w:t>Einrichtung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62FDD" w:rsidRPr="0032544D" w:rsidRDefault="00162FDD" w:rsidP="00162FDD">
            <w:pPr>
              <w:spacing w:after="0"/>
              <w:rPr>
                <w:rFonts w:ascii="Arial" w:hAnsi="Arial" w:cs="Arial"/>
              </w:rPr>
            </w:pPr>
          </w:p>
        </w:tc>
      </w:tr>
      <w:tr w:rsidR="00162FDD" w:rsidTr="00162FDD">
        <w:trPr>
          <w:trHeight w:val="567"/>
        </w:trPr>
        <w:tc>
          <w:tcPr>
            <w:tcW w:w="2391" w:type="dxa"/>
            <w:shd w:val="clear" w:color="auto" w:fill="auto"/>
            <w:vAlign w:val="center"/>
          </w:tcPr>
          <w:p w:rsidR="00162FDD" w:rsidRPr="0032544D" w:rsidRDefault="00162FDD" w:rsidP="00162FDD">
            <w:pPr>
              <w:spacing w:after="0"/>
              <w:rPr>
                <w:rFonts w:ascii="Arial" w:hAnsi="Arial" w:cs="Arial"/>
              </w:rPr>
            </w:pPr>
            <w:r w:rsidRPr="0032544D">
              <w:rPr>
                <w:rFonts w:ascii="Arial" w:hAnsi="Arial" w:cs="Arial"/>
              </w:rPr>
              <w:t>Ansprechpartner/in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62FDD" w:rsidRPr="0032544D" w:rsidRDefault="00162FDD" w:rsidP="00162FDD">
            <w:pPr>
              <w:spacing w:after="0"/>
              <w:rPr>
                <w:rFonts w:ascii="Arial" w:hAnsi="Arial" w:cs="Arial"/>
              </w:rPr>
            </w:pPr>
          </w:p>
        </w:tc>
      </w:tr>
      <w:tr w:rsidR="00162FDD" w:rsidTr="00162FDD">
        <w:trPr>
          <w:trHeight w:val="567"/>
        </w:trPr>
        <w:tc>
          <w:tcPr>
            <w:tcW w:w="2391" w:type="dxa"/>
            <w:shd w:val="clear" w:color="auto" w:fill="auto"/>
            <w:vAlign w:val="center"/>
          </w:tcPr>
          <w:p w:rsidR="00162FDD" w:rsidRPr="0032544D" w:rsidRDefault="00162FDD" w:rsidP="00162FDD">
            <w:pPr>
              <w:spacing w:after="0"/>
              <w:rPr>
                <w:rFonts w:ascii="Arial" w:hAnsi="Arial" w:cs="Arial"/>
              </w:rPr>
            </w:pPr>
            <w:r w:rsidRPr="0032544D">
              <w:rPr>
                <w:rFonts w:ascii="Arial" w:hAnsi="Arial" w:cs="Arial"/>
              </w:rPr>
              <w:t>Telefon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62FDD" w:rsidRPr="0032544D" w:rsidRDefault="00162FDD" w:rsidP="00162FDD">
            <w:pPr>
              <w:spacing w:after="0"/>
              <w:rPr>
                <w:rFonts w:ascii="Arial" w:hAnsi="Arial" w:cs="Arial"/>
              </w:rPr>
            </w:pPr>
          </w:p>
        </w:tc>
      </w:tr>
      <w:tr w:rsidR="00162FDD" w:rsidTr="00162FDD">
        <w:trPr>
          <w:trHeight w:val="567"/>
        </w:trPr>
        <w:tc>
          <w:tcPr>
            <w:tcW w:w="9231" w:type="dxa"/>
            <w:gridSpan w:val="2"/>
            <w:shd w:val="clear" w:color="auto" w:fill="F2F2F2" w:themeFill="background1" w:themeFillShade="F2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2544D">
              <w:rPr>
                <w:rFonts w:ascii="Arial" w:hAnsi="Arial" w:cs="Arial"/>
                <w:b/>
                <w:sz w:val="28"/>
                <w:szCs w:val="28"/>
              </w:rPr>
              <w:t>Minderjährige/r</w:t>
            </w:r>
          </w:p>
        </w:tc>
      </w:tr>
      <w:tr w:rsidR="00162FDD" w:rsidTr="00162FDD">
        <w:trPr>
          <w:trHeight w:val="567"/>
        </w:trPr>
        <w:tc>
          <w:tcPr>
            <w:tcW w:w="2391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  <w:r w:rsidRPr="0032544D">
              <w:rPr>
                <w:rFonts w:ascii="Arial" w:hAnsi="Arial" w:cs="Arial"/>
              </w:rPr>
              <w:t>Name</w:t>
            </w:r>
          </w:p>
        </w:tc>
        <w:tc>
          <w:tcPr>
            <w:tcW w:w="6840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62FDD" w:rsidTr="00162FDD">
        <w:trPr>
          <w:trHeight w:val="567"/>
        </w:trPr>
        <w:tc>
          <w:tcPr>
            <w:tcW w:w="2391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6840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62FDD" w:rsidTr="00162FDD">
        <w:trPr>
          <w:trHeight w:val="567"/>
        </w:trPr>
        <w:tc>
          <w:tcPr>
            <w:tcW w:w="2391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  <w:r w:rsidRPr="0032544D">
              <w:rPr>
                <w:rFonts w:ascii="Arial" w:hAnsi="Arial" w:cs="Arial"/>
              </w:rPr>
              <w:t xml:space="preserve">Anschrift </w:t>
            </w:r>
          </w:p>
        </w:tc>
        <w:tc>
          <w:tcPr>
            <w:tcW w:w="6840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62FDD" w:rsidTr="00162FDD">
        <w:trPr>
          <w:trHeight w:val="567"/>
        </w:trPr>
        <w:tc>
          <w:tcPr>
            <w:tcW w:w="2391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  <w:r w:rsidRPr="0032544D">
              <w:rPr>
                <w:rFonts w:ascii="Arial" w:hAnsi="Arial" w:cs="Arial"/>
              </w:rPr>
              <w:t>Telefon</w:t>
            </w:r>
          </w:p>
        </w:tc>
        <w:tc>
          <w:tcPr>
            <w:tcW w:w="6840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62FDD" w:rsidTr="00162FDD">
        <w:trPr>
          <w:trHeight w:val="567"/>
        </w:trPr>
        <w:tc>
          <w:tcPr>
            <w:tcW w:w="9231" w:type="dxa"/>
            <w:gridSpan w:val="2"/>
            <w:shd w:val="clear" w:color="auto" w:fill="F2F2F2" w:themeFill="background1" w:themeFillShade="F2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2544D">
              <w:rPr>
                <w:rFonts w:ascii="Arial" w:hAnsi="Arial" w:cs="Arial"/>
                <w:b/>
                <w:sz w:val="28"/>
                <w:szCs w:val="28"/>
              </w:rPr>
              <w:t xml:space="preserve">Eltern </w:t>
            </w:r>
          </w:p>
        </w:tc>
      </w:tr>
      <w:tr w:rsidR="00162FDD" w:rsidTr="00162FDD">
        <w:trPr>
          <w:trHeight w:val="567"/>
        </w:trPr>
        <w:tc>
          <w:tcPr>
            <w:tcW w:w="2391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  <w:r w:rsidRPr="0032544D">
              <w:rPr>
                <w:rFonts w:ascii="Arial" w:hAnsi="Arial" w:cs="Arial"/>
              </w:rPr>
              <w:t>Name</w:t>
            </w:r>
          </w:p>
        </w:tc>
        <w:tc>
          <w:tcPr>
            <w:tcW w:w="6840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62FDD" w:rsidTr="00162FDD">
        <w:trPr>
          <w:trHeight w:val="567"/>
        </w:trPr>
        <w:tc>
          <w:tcPr>
            <w:tcW w:w="2391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  <w:r w:rsidRPr="0032544D">
              <w:rPr>
                <w:rFonts w:ascii="Arial" w:hAnsi="Arial" w:cs="Arial"/>
              </w:rPr>
              <w:t>Anschrift</w:t>
            </w:r>
          </w:p>
        </w:tc>
        <w:tc>
          <w:tcPr>
            <w:tcW w:w="6840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62FDD" w:rsidTr="00162FDD">
        <w:trPr>
          <w:trHeight w:val="567"/>
        </w:trPr>
        <w:tc>
          <w:tcPr>
            <w:tcW w:w="2391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  <w:r w:rsidRPr="0032544D">
              <w:rPr>
                <w:rFonts w:ascii="Arial" w:hAnsi="Arial" w:cs="Arial"/>
              </w:rPr>
              <w:t>Telefon</w:t>
            </w:r>
          </w:p>
        </w:tc>
        <w:tc>
          <w:tcPr>
            <w:tcW w:w="6840" w:type="dxa"/>
            <w:vAlign w:val="center"/>
          </w:tcPr>
          <w:p w:rsidR="00162FDD" w:rsidRPr="0032544D" w:rsidRDefault="00162FDD" w:rsidP="00162F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62FDD" w:rsidRPr="00101025" w:rsidTr="00162FDD">
        <w:trPr>
          <w:trHeight w:val="340"/>
        </w:trPr>
        <w:tc>
          <w:tcPr>
            <w:tcW w:w="9231" w:type="dxa"/>
            <w:gridSpan w:val="2"/>
            <w:shd w:val="clear" w:color="auto" w:fill="F2F2F2" w:themeFill="background1" w:themeFillShade="F2"/>
            <w:vAlign w:val="center"/>
          </w:tcPr>
          <w:p w:rsidR="00162FDD" w:rsidRPr="0032544D" w:rsidRDefault="00162FDD" w:rsidP="00162F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2544D">
              <w:rPr>
                <w:rFonts w:ascii="Arial" w:hAnsi="Arial" w:cs="Arial"/>
                <w:b/>
              </w:rPr>
              <w:t>Gewichtige Anhaltspunkte für eine Kindeswohlgefährdung</w:t>
            </w:r>
          </w:p>
          <w:p w:rsidR="00162FDD" w:rsidRPr="0032544D" w:rsidRDefault="00162FDD" w:rsidP="00162FD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32544D">
              <w:rPr>
                <w:rFonts w:ascii="Arial" w:hAnsi="Arial" w:cs="Arial"/>
                <w:i/>
              </w:rPr>
              <w:t>Was wurde wann von wem beobachtet?</w:t>
            </w:r>
          </w:p>
        </w:tc>
      </w:tr>
      <w:tr w:rsidR="00162FDD" w:rsidTr="00162FDD">
        <w:trPr>
          <w:trHeight w:val="567"/>
        </w:trPr>
        <w:tc>
          <w:tcPr>
            <w:tcW w:w="9231" w:type="dxa"/>
            <w:gridSpan w:val="2"/>
            <w:vAlign w:val="center"/>
          </w:tcPr>
          <w:p w:rsidR="00162FDD" w:rsidRPr="0032544D" w:rsidRDefault="00162FDD" w:rsidP="00162FDD">
            <w:pPr>
              <w:rPr>
                <w:rFonts w:ascii="Arial" w:hAnsi="Arial" w:cs="Arial"/>
              </w:rPr>
            </w:pPr>
          </w:p>
        </w:tc>
      </w:tr>
      <w:tr w:rsidR="00162FDD" w:rsidRPr="00101025" w:rsidTr="00162FDD">
        <w:trPr>
          <w:trHeight w:val="340"/>
        </w:trPr>
        <w:tc>
          <w:tcPr>
            <w:tcW w:w="9231" w:type="dxa"/>
            <w:gridSpan w:val="2"/>
            <w:shd w:val="clear" w:color="auto" w:fill="F2F2F2" w:themeFill="background1" w:themeFillShade="F2"/>
            <w:vAlign w:val="center"/>
          </w:tcPr>
          <w:p w:rsidR="00162FDD" w:rsidRPr="0032544D" w:rsidRDefault="00162FDD" w:rsidP="00162FDD">
            <w:pPr>
              <w:spacing w:after="0"/>
              <w:rPr>
                <w:rFonts w:ascii="Arial" w:hAnsi="Arial" w:cs="Arial"/>
                <w:b/>
              </w:rPr>
            </w:pPr>
            <w:bookmarkStart w:id="5" w:name="_Hlk70500488"/>
            <w:r w:rsidRPr="0032544D">
              <w:rPr>
                <w:rFonts w:ascii="Arial" w:hAnsi="Arial" w:cs="Arial"/>
                <w:b/>
              </w:rPr>
              <w:t>Ergebnis der Einschätzung des Gefährdungsrisikos</w:t>
            </w:r>
            <w:r>
              <w:rPr>
                <w:rFonts w:ascii="Arial" w:hAnsi="Arial" w:cs="Arial"/>
                <w:b/>
              </w:rPr>
              <w:t xml:space="preserve"> durch insoweit erfahrene Fachkraft (falls Beratung erfolgt)</w:t>
            </w:r>
          </w:p>
        </w:tc>
      </w:tr>
      <w:bookmarkEnd w:id="5"/>
      <w:tr w:rsidR="00162FDD" w:rsidTr="00162FDD">
        <w:trPr>
          <w:trHeight w:val="567"/>
        </w:trPr>
        <w:tc>
          <w:tcPr>
            <w:tcW w:w="9231" w:type="dxa"/>
            <w:gridSpan w:val="2"/>
            <w:vAlign w:val="center"/>
          </w:tcPr>
          <w:p w:rsidR="00162FDD" w:rsidRPr="0032544D" w:rsidRDefault="00162FDD" w:rsidP="00162FDD">
            <w:pPr>
              <w:rPr>
                <w:rFonts w:ascii="Arial" w:hAnsi="Arial" w:cs="Arial"/>
              </w:rPr>
            </w:pPr>
          </w:p>
        </w:tc>
      </w:tr>
      <w:tr w:rsidR="00162FDD" w:rsidRPr="00101025" w:rsidTr="00162FDD">
        <w:trPr>
          <w:trHeight w:val="340"/>
        </w:trPr>
        <w:tc>
          <w:tcPr>
            <w:tcW w:w="9231" w:type="dxa"/>
            <w:gridSpan w:val="2"/>
            <w:shd w:val="clear" w:color="auto" w:fill="F2F2F2" w:themeFill="background1" w:themeFillShade="F2"/>
            <w:vAlign w:val="center"/>
          </w:tcPr>
          <w:p w:rsidR="00162FDD" w:rsidRPr="0032544D" w:rsidRDefault="00162FDD" w:rsidP="00162FDD">
            <w:pPr>
              <w:spacing w:after="0"/>
              <w:rPr>
                <w:rFonts w:ascii="Arial" w:hAnsi="Arial" w:cs="Arial"/>
                <w:b/>
              </w:rPr>
            </w:pPr>
            <w:r w:rsidRPr="0032544D">
              <w:rPr>
                <w:rFonts w:ascii="Arial" w:hAnsi="Arial" w:cs="Arial"/>
                <w:b/>
              </w:rPr>
              <w:t>Bereits getroffene und für erforderlich gehaltene weitere Maßnahmen</w:t>
            </w:r>
          </w:p>
        </w:tc>
      </w:tr>
      <w:tr w:rsidR="00162FDD" w:rsidTr="00162FDD">
        <w:trPr>
          <w:trHeight w:val="567"/>
        </w:trPr>
        <w:tc>
          <w:tcPr>
            <w:tcW w:w="9231" w:type="dxa"/>
            <w:gridSpan w:val="2"/>
            <w:vAlign w:val="center"/>
          </w:tcPr>
          <w:p w:rsidR="00162FDD" w:rsidRPr="0032544D" w:rsidRDefault="00162FDD" w:rsidP="00162FDD">
            <w:pPr>
              <w:rPr>
                <w:rFonts w:ascii="Arial" w:hAnsi="Arial" w:cs="Arial"/>
              </w:rPr>
            </w:pPr>
          </w:p>
        </w:tc>
      </w:tr>
      <w:tr w:rsidR="00162FDD" w:rsidRPr="00101025" w:rsidTr="00162FDD">
        <w:tc>
          <w:tcPr>
            <w:tcW w:w="9231" w:type="dxa"/>
            <w:gridSpan w:val="2"/>
            <w:shd w:val="clear" w:color="auto" w:fill="F2F2F2" w:themeFill="background1" w:themeFillShade="F2"/>
            <w:vAlign w:val="center"/>
          </w:tcPr>
          <w:p w:rsidR="00162FDD" w:rsidRPr="0032544D" w:rsidRDefault="00162FDD" w:rsidP="00162FDD">
            <w:pPr>
              <w:spacing w:after="0"/>
              <w:rPr>
                <w:rFonts w:ascii="Arial" w:hAnsi="Arial" w:cs="Arial"/>
                <w:b/>
              </w:rPr>
            </w:pPr>
            <w:r w:rsidRPr="0032544D">
              <w:rPr>
                <w:rFonts w:ascii="Arial" w:hAnsi="Arial" w:cs="Arial"/>
                <w:b/>
              </w:rPr>
              <w:t>Ergebnis der Beteiligung der Eltern/Sorgeberechtigten, sowie des Kindes/Jugendlichen</w:t>
            </w:r>
          </w:p>
        </w:tc>
      </w:tr>
      <w:tr w:rsidR="00162FDD" w:rsidTr="00162FDD">
        <w:trPr>
          <w:trHeight w:val="567"/>
        </w:trPr>
        <w:tc>
          <w:tcPr>
            <w:tcW w:w="9231" w:type="dxa"/>
            <w:gridSpan w:val="2"/>
            <w:vAlign w:val="center"/>
          </w:tcPr>
          <w:p w:rsidR="00162FDD" w:rsidRPr="0032544D" w:rsidRDefault="00162FDD" w:rsidP="00162FDD">
            <w:pPr>
              <w:rPr>
                <w:rFonts w:ascii="Arial" w:hAnsi="Arial" w:cs="Arial"/>
              </w:rPr>
            </w:pPr>
          </w:p>
        </w:tc>
      </w:tr>
      <w:tr w:rsidR="00162FDD" w:rsidRPr="00101025" w:rsidTr="00162FDD">
        <w:tc>
          <w:tcPr>
            <w:tcW w:w="9231" w:type="dxa"/>
            <w:gridSpan w:val="2"/>
            <w:shd w:val="clear" w:color="auto" w:fill="F2F2F2" w:themeFill="background1" w:themeFillShade="F2"/>
            <w:vAlign w:val="center"/>
          </w:tcPr>
          <w:p w:rsidR="00162FDD" w:rsidRPr="0032544D" w:rsidRDefault="00162FDD" w:rsidP="00162FDD">
            <w:pPr>
              <w:spacing w:after="0"/>
              <w:rPr>
                <w:rFonts w:ascii="Arial" w:hAnsi="Arial" w:cs="Arial"/>
                <w:b/>
              </w:rPr>
            </w:pPr>
            <w:r w:rsidRPr="0032544D">
              <w:rPr>
                <w:rFonts w:ascii="Arial" w:hAnsi="Arial" w:cs="Arial"/>
                <w:b/>
              </w:rPr>
              <w:t>Beteiligte Fachkräfte des Trägers, insoweit erfahrene Fachkraft,</w:t>
            </w:r>
          </w:p>
          <w:p w:rsidR="00162FDD" w:rsidRPr="0032544D" w:rsidRDefault="00162FDD" w:rsidP="00162FDD">
            <w:pPr>
              <w:spacing w:after="0"/>
              <w:rPr>
                <w:rFonts w:ascii="Arial" w:hAnsi="Arial" w:cs="Arial"/>
                <w:b/>
              </w:rPr>
            </w:pPr>
            <w:r w:rsidRPr="0032544D">
              <w:rPr>
                <w:rFonts w:ascii="Arial" w:hAnsi="Arial" w:cs="Arial"/>
                <w:b/>
              </w:rPr>
              <w:t>ggf. bereits eingeschaltete Träger von Maßnahmen</w:t>
            </w:r>
          </w:p>
        </w:tc>
      </w:tr>
      <w:tr w:rsidR="00162FDD" w:rsidTr="00162FDD">
        <w:trPr>
          <w:trHeight w:val="567"/>
        </w:trPr>
        <w:tc>
          <w:tcPr>
            <w:tcW w:w="9231" w:type="dxa"/>
            <w:gridSpan w:val="2"/>
            <w:vAlign w:val="center"/>
          </w:tcPr>
          <w:p w:rsidR="00162FDD" w:rsidRPr="0032544D" w:rsidRDefault="00162FDD" w:rsidP="00162FDD">
            <w:pPr>
              <w:rPr>
                <w:rFonts w:ascii="Arial" w:hAnsi="Arial" w:cs="Arial"/>
              </w:rPr>
            </w:pPr>
          </w:p>
        </w:tc>
      </w:tr>
      <w:tr w:rsidR="00162FDD" w:rsidRPr="00101025" w:rsidTr="00162FDD">
        <w:trPr>
          <w:trHeight w:val="340"/>
        </w:trPr>
        <w:tc>
          <w:tcPr>
            <w:tcW w:w="9231" w:type="dxa"/>
            <w:gridSpan w:val="2"/>
            <w:shd w:val="clear" w:color="auto" w:fill="F2F2F2" w:themeFill="background1" w:themeFillShade="F2"/>
            <w:vAlign w:val="center"/>
          </w:tcPr>
          <w:p w:rsidR="00162FDD" w:rsidRPr="0032544D" w:rsidRDefault="00162FDD" w:rsidP="00162FDD">
            <w:pPr>
              <w:spacing w:after="0"/>
              <w:rPr>
                <w:rFonts w:ascii="Arial" w:hAnsi="Arial" w:cs="Arial"/>
                <w:b/>
              </w:rPr>
            </w:pPr>
            <w:r w:rsidRPr="0032544D">
              <w:rPr>
                <w:rFonts w:ascii="Arial" w:hAnsi="Arial" w:cs="Arial"/>
                <w:b/>
              </w:rPr>
              <w:t>Weitere Beteiligte oder Betroffene</w:t>
            </w:r>
          </w:p>
        </w:tc>
      </w:tr>
      <w:tr w:rsidR="00162FDD" w:rsidTr="00162FDD">
        <w:trPr>
          <w:trHeight w:val="300"/>
        </w:trPr>
        <w:tc>
          <w:tcPr>
            <w:tcW w:w="9231" w:type="dxa"/>
            <w:gridSpan w:val="2"/>
          </w:tcPr>
          <w:p w:rsidR="00162FDD" w:rsidRDefault="00162FDD" w:rsidP="00162FD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62FDD" w:rsidRPr="0032544D" w:rsidRDefault="00162FDD" w:rsidP="00162FD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44699" w:rsidRPr="002730AD" w:rsidRDefault="00F749FF" w:rsidP="00162FD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7</w:t>
      </w:r>
      <w:r w:rsidR="0037747B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162FDD">
        <w:rPr>
          <w:rFonts w:ascii="Arial" w:hAnsi="Arial" w:cs="Arial"/>
          <w:b/>
          <w:sz w:val="28"/>
          <w:szCs w:val="28"/>
          <w:u w:val="single"/>
        </w:rPr>
        <w:t>Meldebogen</w:t>
      </w:r>
    </w:p>
    <w:sectPr w:rsidR="00D44699" w:rsidRPr="002730AD" w:rsidSect="004E1D53">
      <w:footerReference w:type="default" r:id="rId17"/>
      <w:pgSz w:w="11906" w:h="16838"/>
      <w:pgMar w:top="851" w:right="124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280" w:rsidRDefault="005E3280" w:rsidP="00FB5884">
      <w:pPr>
        <w:spacing w:after="0" w:line="240" w:lineRule="auto"/>
      </w:pPr>
      <w:r>
        <w:separator/>
      </w:r>
    </w:p>
  </w:endnote>
  <w:endnote w:type="continuationSeparator" w:id="0">
    <w:p w:rsidR="005E3280" w:rsidRDefault="005E3280" w:rsidP="00FB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9300173"/>
      <w:docPartObj>
        <w:docPartGallery w:val="Page Numbers (Bottom of Page)"/>
        <w:docPartUnique/>
      </w:docPartObj>
    </w:sdtPr>
    <w:sdtEndPr/>
    <w:sdtContent>
      <w:p w:rsidR="00DF4F11" w:rsidRDefault="00DF4F1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950">
          <w:rPr>
            <w:noProof/>
          </w:rPr>
          <w:t>11</w:t>
        </w:r>
        <w:r>
          <w:fldChar w:fldCharType="end"/>
        </w:r>
      </w:p>
    </w:sdtContent>
  </w:sdt>
  <w:p w:rsidR="00F55EF8" w:rsidRDefault="007B4C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280" w:rsidRDefault="005E3280" w:rsidP="00FB5884">
      <w:pPr>
        <w:spacing w:after="0" w:line="240" w:lineRule="auto"/>
      </w:pPr>
      <w:r>
        <w:separator/>
      </w:r>
    </w:p>
  </w:footnote>
  <w:footnote w:type="continuationSeparator" w:id="0">
    <w:p w:rsidR="005E3280" w:rsidRDefault="005E3280" w:rsidP="00FB5884">
      <w:pPr>
        <w:spacing w:after="0" w:line="240" w:lineRule="auto"/>
      </w:pPr>
      <w:r>
        <w:continuationSeparator/>
      </w:r>
    </w:p>
  </w:footnote>
  <w:footnote w:id="1">
    <w:p w:rsidR="00394BB1" w:rsidRPr="005049D9" w:rsidRDefault="00394BB1" w:rsidP="00394B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Style w:val="Funotenzeichen"/>
        </w:rPr>
        <w:footnoteRef/>
      </w:r>
      <w:r>
        <w:t xml:space="preserve"> </w:t>
      </w:r>
      <w:r w:rsidRPr="005049D9">
        <w:rPr>
          <w:rFonts w:ascii="Arial" w:eastAsia="Calibri" w:hAnsi="Arial" w:cs="Arial"/>
          <w:sz w:val="20"/>
          <w:szCs w:val="20"/>
          <w:lang w:eastAsia="en-US"/>
        </w:rPr>
        <w:t>Arbeitshilfe zum Kinderschutz in Kindertageseinrichtungen und Kindertagespflege, DPWV 2012</w:t>
      </w:r>
    </w:p>
    <w:p w:rsidR="00394BB1" w:rsidRDefault="00394BB1" w:rsidP="00394BB1">
      <w:pPr>
        <w:autoSpaceDE w:val="0"/>
        <w:autoSpaceDN w:val="0"/>
        <w:adjustRightInd w:val="0"/>
        <w:spacing w:after="0" w:line="240" w:lineRule="auto"/>
      </w:pPr>
    </w:p>
  </w:footnote>
  <w:footnote w:id="2">
    <w:p w:rsidR="00F82CD2" w:rsidRPr="00F82CD2" w:rsidRDefault="00F82CD2" w:rsidP="00F82CD2">
      <w:pPr>
        <w:pStyle w:val="Funotentext"/>
        <w:rPr>
          <w:rFonts w:ascii="Arial" w:hAnsi="Arial" w:cs="Arial"/>
        </w:rPr>
      </w:pPr>
      <w:r w:rsidRPr="00F82CD2">
        <w:rPr>
          <w:rStyle w:val="Funotenzeichen"/>
          <w:rFonts w:ascii="Arial" w:hAnsi="Arial" w:cs="Arial"/>
        </w:rPr>
        <w:footnoteRef/>
      </w:r>
      <w:r w:rsidRPr="00F82CD2">
        <w:rPr>
          <w:rFonts w:ascii="Arial" w:hAnsi="Arial" w:cs="Arial"/>
        </w:rPr>
        <w:t xml:space="preserve"> nach Dresdner Kinderschutzordner, Netzwerk für Kinderschutz und Frühe Hilfen, 2013</w:t>
      </w:r>
    </w:p>
  </w:footnote>
  <w:footnote w:id="3">
    <w:p w:rsidR="00F82CD2" w:rsidRPr="00F82CD2" w:rsidRDefault="00F82CD2" w:rsidP="00F82CD2">
      <w:pPr>
        <w:pStyle w:val="Default"/>
        <w:spacing w:before="60"/>
        <w:rPr>
          <w:rFonts w:ascii="Arial" w:hAnsi="Arial" w:cs="Arial"/>
          <w:sz w:val="20"/>
          <w:szCs w:val="20"/>
        </w:rPr>
      </w:pPr>
      <w:r w:rsidRPr="00F82CD2">
        <w:rPr>
          <w:rStyle w:val="Funotenzeichen"/>
          <w:rFonts w:ascii="Arial" w:hAnsi="Arial" w:cs="Arial"/>
          <w:sz w:val="20"/>
          <w:szCs w:val="20"/>
        </w:rPr>
        <w:footnoteRef/>
      </w:r>
      <w:r w:rsidRPr="00F82CD2">
        <w:rPr>
          <w:rFonts w:ascii="Arial" w:hAnsi="Arial" w:cs="Arial"/>
          <w:sz w:val="20"/>
          <w:szCs w:val="20"/>
        </w:rPr>
        <w:t xml:space="preserve"> nach Landeshauptstadt Dresden: Handlungsempfehlung bei Verdacht auf Kindeswohlgefährdung. 2.   </w:t>
      </w:r>
    </w:p>
    <w:p w:rsidR="00F82CD2" w:rsidRPr="00F82CD2" w:rsidRDefault="00F82CD2" w:rsidP="00F82CD2">
      <w:pPr>
        <w:pStyle w:val="Default"/>
        <w:rPr>
          <w:rFonts w:ascii="Arial" w:hAnsi="Arial" w:cs="Arial"/>
          <w:sz w:val="20"/>
          <w:szCs w:val="20"/>
        </w:rPr>
      </w:pPr>
      <w:r w:rsidRPr="00F82CD2">
        <w:rPr>
          <w:rFonts w:ascii="Arial" w:hAnsi="Arial" w:cs="Arial"/>
          <w:sz w:val="20"/>
          <w:szCs w:val="20"/>
        </w:rPr>
        <w:t xml:space="preserve">  überarbeitete Auflage 2011 (in Zusammenarbeit mit dem Universitätsklinikum Carl Gustav Carus) </w:t>
      </w:r>
    </w:p>
    <w:p w:rsidR="00F82CD2" w:rsidRDefault="00F82CD2" w:rsidP="00F82CD2">
      <w:pPr>
        <w:pStyle w:val="Funotentext"/>
      </w:pPr>
    </w:p>
  </w:footnote>
  <w:footnote w:id="4">
    <w:p w:rsidR="00F82CD2" w:rsidRPr="00F82CD2" w:rsidRDefault="00F82CD2" w:rsidP="00F82CD2">
      <w:pPr>
        <w:pStyle w:val="Funotentext"/>
        <w:rPr>
          <w:rFonts w:ascii="Arial" w:hAnsi="Arial" w:cs="Arial"/>
        </w:rPr>
      </w:pPr>
      <w:r w:rsidRPr="00F82CD2">
        <w:rPr>
          <w:rStyle w:val="Funotenzeichen"/>
          <w:rFonts w:ascii="Arial" w:hAnsi="Arial" w:cs="Arial"/>
        </w:rPr>
        <w:footnoteRef/>
      </w:r>
      <w:r w:rsidRPr="00F82CD2">
        <w:rPr>
          <w:rFonts w:ascii="Arial" w:hAnsi="Arial" w:cs="Arial"/>
        </w:rPr>
        <w:t xml:space="preserve"> nach Landeshauptstadt Dresden: Handlungsempfehlung bei Verdacht auf Kindeswohlgefährdung. </w:t>
      </w:r>
    </w:p>
    <w:p w:rsidR="00F82CD2" w:rsidRPr="00820A48" w:rsidRDefault="00F82CD2" w:rsidP="00F82CD2">
      <w:pPr>
        <w:pStyle w:val="Funotentext"/>
      </w:pPr>
      <w:r w:rsidRPr="00F82CD2">
        <w:rPr>
          <w:rFonts w:ascii="Arial" w:hAnsi="Arial" w:cs="Arial"/>
        </w:rPr>
        <w:t>2. überarbeitete Auflage 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39BB"/>
    <w:multiLevelType w:val="hybridMultilevel"/>
    <w:tmpl w:val="EFFAF310"/>
    <w:lvl w:ilvl="0" w:tplc="7C842FF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8A9"/>
    <w:multiLevelType w:val="hybridMultilevel"/>
    <w:tmpl w:val="5FFCD6FE"/>
    <w:lvl w:ilvl="0" w:tplc="7C842FF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4053"/>
    <w:multiLevelType w:val="hybridMultilevel"/>
    <w:tmpl w:val="0074BEDE"/>
    <w:lvl w:ilvl="0" w:tplc="7C842FF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F327C"/>
    <w:multiLevelType w:val="hybridMultilevel"/>
    <w:tmpl w:val="FAEE447C"/>
    <w:lvl w:ilvl="0" w:tplc="7C842FF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64C2C"/>
    <w:multiLevelType w:val="hybridMultilevel"/>
    <w:tmpl w:val="F526431E"/>
    <w:lvl w:ilvl="0" w:tplc="29E6A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1CF4AA">
      <w:start w:val="238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7AFB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C49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6E5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4A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053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8C3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622A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D2AF3"/>
    <w:multiLevelType w:val="hybridMultilevel"/>
    <w:tmpl w:val="AE1E5212"/>
    <w:lvl w:ilvl="0" w:tplc="7C842FF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023B1"/>
    <w:multiLevelType w:val="hybridMultilevel"/>
    <w:tmpl w:val="03F64D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55E3D"/>
    <w:multiLevelType w:val="hybridMultilevel"/>
    <w:tmpl w:val="C4883E4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A76815"/>
    <w:multiLevelType w:val="hybridMultilevel"/>
    <w:tmpl w:val="D2C09A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D57C6"/>
    <w:multiLevelType w:val="hybridMultilevel"/>
    <w:tmpl w:val="070CD3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23C8D"/>
    <w:multiLevelType w:val="hybridMultilevel"/>
    <w:tmpl w:val="6478A9EC"/>
    <w:lvl w:ilvl="0" w:tplc="972E4C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44708"/>
    <w:multiLevelType w:val="hybridMultilevel"/>
    <w:tmpl w:val="C94035E0"/>
    <w:lvl w:ilvl="0" w:tplc="0407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54A1970"/>
    <w:multiLevelType w:val="hybridMultilevel"/>
    <w:tmpl w:val="9FA897F6"/>
    <w:lvl w:ilvl="0" w:tplc="52BA048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38383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B3DDD"/>
    <w:multiLevelType w:val="hybridMultilevel"/>
    <w:tmpl w:val="2E748422"/>
    <w:lvl w:ilvl="0" w:tplc="7C842FF0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937FD"/>
    <w:multiLevelType w:val="hybridMultilevel"/>
    <w:tmpl w:val="C5A4AB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84"/>
    <w:rsid w:val="0008160B"/>
    <w:rsid w:val="000A0F02"/>
    <w:rsid w:val="000A63C3"/>
    <w:rsid w:val="000D406B"/>
    <w:rsid w:val="000E15AF"/>
    <w:rsid w:val="000E6E1D"/>
    <w:rsid w:val="000E7C1A"/>
    <w:rsid w:val="00162FDD"/>
    <w:rsid w:val="00166341"/>
    <w:rsid w:val="001919C1"/>
    <w:rsid w:val="0019525C"/>
    <w:rsid w:val="001D1205"/>
    <w:rsid w:val="001E5C46"/>
    <w:rsid w:val="00210C74"/>
    <w:rsid w:val="00234CD5"/>
    <w:rsid w:val="00244950"/>
    <w:rsid w:val="00245D74"/>
    <w:rsid w:val="00253484"/>
    <w:rsid w:val="00267730"/>
    <w:rsid w:val="002730AD"/>
    <w:rsid w:val="00293619"/>
    <w:rsid w:val="002B71B3"/>
    <w:rsid w:val="002E7092"/>
    <w:rsid w:val="002F1B3E"/>
    <w:rsid w:val="00300247"/>
    <w:rsid w:val="00316835"/>
    <w:rsid w:val="0032544D"/>
    <w:rsid w:val="00340FE0"/>
    <w:rsid w:val="0035756F"/>
    <w:rsid w:val="00360247"/>
    <w:rsid w:val="00367BD7"/>
    <w:rsid w:val="0037747B"/>
    <w:rsid w:val="00394BB1"/>
    <w:rsid w:val="003A1EF0"/>
    <w:rsid w:val="003D5A93"/>
    <w:rsid w:val="0041306A"/>
    <w:rsid w:val="00475F9F"/>
    <w:rsid w:val="00487F77"/>
    <w:rsid w:val="0049377D"/>
    <w:rsid w:val="004942BB"/>
    <w:rsid w:val="004D6E8A"/>
    <w:rsid w:val="004E1D53"/>
    <w:rsid w:val="004F0710"/>
    <w:rsid w:val="00502080"/>
    <w:rsid w:val="00576EF5"/>
    <w:rsid w:val="00586D3E"/>
    <w:rsid w:val="005E3280"/>
    <w:rsid w:val="00602AB4"/>
    <w:rsid w:val="00632DAE"/>
    <w:rsid w:val="006E3253"/>
    <w:rsid w:val="00723F67"/>
    <w:rsid w:val="007869CC"/>
    <w:rsid w:val="0079513B"/>
    <w:rsid w:val="007B4CF7"/>
    <w:rsid w:val="007E5D56"/>
    <w:rsid w:val="0082701F"/>
    <w:rsid w:val="00880F16"/>
    <w:rsid w:val="008858A1"/>
    <w:rsid w:val="008A11EB"/>
    <w:rsid w:val="008E496E"/>
    <w:rsid w:val="008E4DE2"/>
    <w:rsid w:val="009106E1"/>
    <w:rsid w:val="009719A4"/>
    <w:rsid w:val="0098233D"/>
    <w:rsid w:val="00994F18"/>
    <w:rsid w:val="009D52FF"/>
    <w:rsid w:val="00A15431"/>
    <w:rsid w:val="00A31289"/>
    <w:rsid w:val="00A35C9B"/>
    <w:rsid w:val="00A51BFA"/>
    <w:rsid w:val="00A76E2D"/>
    <w:rsid w:val="00A977BC"/>
    <w:rsid w:val="00AB1B35"/>
    <w:rsid w:val="00AE1BCE"/>
    <w:rsid w:val="00AE5ABE"/>
    <w:rsid w:val="00B01C8A"/>
    <w:rsid w:val="00B03BC0"/>
    <w:rsid w:val="00B15320"/>
    <w:rsid w:val="00B203FD"/>
    <w:rsid w:val="00B46F25"/>
    <w:rsid w:val="00BA12C1"/>
    <w:rsid w:val="00C225A1"/>
    <w:rsid w:val="00C36922"/>
    <w:rsid w:val="00CA4329"/>
    <w:rsid w:val="00CA5F8D"/>
    <w:rsid w:val="00CB53E2"/>
    <w:rsid w:val="00CE0FFE"/>
    <w:rsid w:val="00D44699"/>
    <w:rsid w:val="00D74535"/>
    <w:rsid w:val="00DA3D15"/>
    <w:rsid w:val="00DF4F11"/>
    <w:rsid w:val="00DF7A0C"/>
    <w:rsid w:val="00E27F68"/>
    <w:rsid w:val="00E33AE9"/>
    <w:rsid w:val="00E56971"/>
    <w:rsid w:val="00E622B7"/>
    <w:rsid w:val="00E97442"/>
    <w:rsid w:val="00EB691D"/>
    <w:rsid w:val="00ED355C"/>
    <w:rsid w:val="00EE3F48"/>
    <w:rsid w:val="00F42BE7"/>
    <w:rsid w:val="00F65585"/>
    <w:rsid w:val="00F72A57"/>
    <w:rsid w:val="00F749FF"/>
    <w:rsid w:val="00F82CD2"/>
    <w:rsid w:val="00FA0D17"/>
    <w:rsid w:val="00FB5884"/>
    <w:rsid w:val="00F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9C012-8BFD-4585-B1C1-289DBADD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588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B588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B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88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unotenzeichen">
    <w:name w:val="footnote reference"/>
    <w:basedOn w:val="Absatz-Standardschriftart"/>
    <w:unhideWhenUsed/>
    <w:rsid w:val="00FB588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83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D44699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nhideWhenUsed/>
    <w:rsid w:val="00D4469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44699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rsid w:val="00E27F68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2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F68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5716-1531-47FD-A254-AC8B1F43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1783</Words>
  <Characters>11233</Characters>
  <Application>Microsoft Office Word</Application>
  <DocSecurity>4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Soest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Hitzke Saskia</dc:creator>
  <cp:lastModifiedBy>von Wrede Martina</cp:lastModifiedBy>
  <cp:revision>2</cp:revision>
  <cp:lastPrinted>2018-03-06T10:55:00Z</cp:lastPrinted>
  <dcterms:created xsi:type="dcterms:W3CDTF">2023-05-23T06:50:00Z</dcterms:created>
  <dcterms:modified xsi:type="dcterms:W3CDTF">2023-05-23T06:50:00Z</dcterms:modified>
</cp:coreProperties>
</file>