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u w:val="single"/>
          <w:lang w:val="pt-PT"/>
        </w:rPr>
      </w:pPr>
      <w:bookmarkStart w:id="0" w:name="PAnrede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  <w:u w:val="single"/>
          <w:lang w:val="pt-PT"/>
        </w:rPr>
        <w:t>Aulas de ensino da língua de origem (HSU) no Gabinete para a Educação do Concelho de Soest</w:t>
      </w:r>
    </w:p>
    <w:p>
      <w:pPr>
        <w:widowControl w:val="0"/>
        <w:autoSpaceDE w:val="0"/>
        <w:autoSpaceDN w:val="0"/>
        <w:adjustRightInd w:val="0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Atualmente, as aulas de ensino da língua de origem estão disponíveis nas seguintes línguas (ver abaixo): Árabe, Grego, Italiano, Polaco, Português, Russo, Sérvio, Espanhol, Turco.</w:t>
      </w:r>
    </w:p>
    <w:p>
      <w:pPr>
        <w:widowControl w:val="0"/>
        <w:autoSpaceDE w:val="0"/>
        <w:autoSpaceDN w:val="0"/>
        <w:adjustRightInd w:val="0"/>
        <w:rPr>
          <w:rFonts w:eastAsia="Times New Roman"/>
          <w:lang w:val="pt-PT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pt-PT"/>
        </w:rPr>
      </w:pPr>
      <w:r>
        <w:rPr>
          <w:color w:val="000000"/>
          <w:lang w:val="pt-PT"/>
        </w:rPr>
        <w:t xml:space="preserve">As aulas de ensino da língua de origem representam uma </w:t>
      </w:r>
      <w:r>
        <w:rPr>
          <w:b/>
          <w:bCs/>
          <w:color w:val="000000"/>
          <w:lang w:val="pt-PT"/>
        </w:rPr>
        <w:t>oferta extracurricular suplementar</w:t>
      </w:r>
      <w:r>
        <w:rPr>
          <w:color w:val="000000"/>
          <w:lang w:val="pt-PT"/>
        </w:rPr>
        <w:t xml:space="preserve"> que, regra geral, se realiza </w:t>
      </w:r>
      <w:r>
        <w:rPr>
          <w:b/>
          <w:bCs/>
          <w:color w:val="000000"/>
          <w:lang w:val="pt-PT"/>
        </w:rPr>
        <w:t>à tarde</w:t>
      </w:r>
      <w:r>
        <w:rPr>
          <w:color w:val="000000"/>
          <w:lang w:val="pt-PT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pt-PT"/>
        </w:rPr>
      </w:pPr>
      <w:r>
        <w:rPr>
          <w:color w:val="000000"/>
          <w:lang w:val="pt-PT"/>
        </w:rPr>
        <w:t xml:space="preserve">As aulas de ensino da língua de origem destinam-se a alunas e alunos do </w:t>
      </w:r>
      <w:r>
        <w:rPr>
          <w:b/>
          <w:bCs/>
          <w:color w:val="000000"/>
          <w:lang w:val="pt-PT"/>
        </w:rPr>
        <w:t>1.º ao 10.º ano</w:t>
      </w:r>
      <w:r>
        <w:rPr>
          <w:color w:val="000000"/>
          <w:lang w:val="pt-PT"/>
        </w:rPr>
        <w:t xml:space="preserve"> com conhecimentos prévios de uma das línguas abrangidas pela oferta, devido à sua origem.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pt-PT"/>
        </w:rPr>
      </w:pPr>
      <w:r>
        <w:rPr>
          <w:lang w:val="pt-PT"/>
        </w:rPr>
        <w:t xml:space="preserve">As aulas de ensino da língua de origem são asseguradas por </w:t>
      </w:r>
      <w:r>
        <w:rPr>
          <w:b/>
          <w:bCs/>
          <w:lang w:val="pt-PT"/>
        </w:rPr>
        <w:t>docentes</w:t>
      </w:r>
      <w:r>
        <w:rPr>
          <w:lang w:val="pt-PT"/>
        </w:rPr>
        <w:t xml:space="preserve"> funcionários do Estado da Renânia do Norte-Vestefália.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08"/>
        <w:rPr>
          <w:color w:val="000000"/>
          <w:lang w:val="pt-PT"/>
        </w:rPr>
      </w:pPr>
      <w:r>
        <w:rPr>
          <w:color w:val="000000"/>
          <w:lang w:val="pt-PT"/>
        </w:rPr>
        <w:t xml:space="preserve">A participação e o desempenho nas aulas de ensino da língua de origem são </w:t>
      </w:r>
      <w:r>
        <w:rPr>
          <w:b/>
          <w:bCs/>
          <w:color w:val="000000"/>
          <w:lang w:val="pt-PT"/>
        </w:rPr>
        <w:t>registados no certificado de avaliação</w:t>
      </w:r>
      <w:r>
        <w:rPr>
          <w:color w:val="000000"/>
          <w:lang w:val="pt-PT"/>
        </w:rPr>
        <w:t>.</w:t>
      </w:r>
      <w:r>
        <w:rPr>
          <w:b/>
          <w:bCs/>
          <w:color w:val="000000"/>
          <w:lang w:val="pt-PT"/>
        </w:rPr>
        <w:t xml:space="preserve">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pt-PT"/>
        </w:rPr>
      </w:pPr>
      <w:r>
        <w:rPr>
          <w:color w:val="000000"/>
          <w:lang w:val="pt-PT"/>
        </w:rPr>
        <w:t xml:space="preserve">As aulas de ensino da língua de origem realizam-se em </w:t>
      </w:r>
      <w:r>
        <w:rPr>
          <w:b/>
          <w:bCs/>
          <w:color w:val="000000"/>
          <w:lang w:val="pt-PT"/>
        </w:rPr>
        <w:t>locais centralizados</w:t>
      </w:r>
      <w:r>
        <w:rPr>
          <w:color w:val="000000"/>
          <w:lang w:val="pt-PT"/>
        </w:rPr>
        <w:t xml:space="preserve">, conforme listagem em anexo.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000000"/>
          <w:lang w:val="pt-PT"/>
        </w:rPr>
      </w:pPr>
      <w:r>
        <w:rPr>
          <w:color w:val="000000"/>
          <w:lang w:val="pt-PT"/>
        </w:rPr>
        <w:t xml:space="preserve">Finda a sua via de ensino de nível secundário inferior (Sekundarstufe I), os alunos deverão obrigatoriamente submeter-se a uma </w:t>
      </w:r>
      <w:r>
        <w:rPr>
          <w:b/>
          <w:bCs/>
          <w:color w:val="000000"/>
          <w:lang w:val="pt-PT"/>
        </w:rPr>
        <w:t>prova linguística</w:t>
      </w:r>
      <w:r>
        <w:rPr>
          <w:color w:val="000000"/>
          <w:lang w:val="pt-PT"/>
        </w:rPr>
        <w:t xml:space="preserve"> correspondente ao nível do diploma a ser obtido. 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lang w:val="pt-PT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6"/>
          <w:u w:val="single"/>
          <w:lang w:val="pt-PT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6"/>
          <w:u w:val="single"/>
          <w:lang w:val="pt-PT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6"/>
          <w:u w:val="single"/>
          <w:lang w:val="pt-PT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6"/>
          <w:u w:val="single"/>
          <w:lang w:val="pt-PT"/>
        </w:rPr>
      </w:pPr>
    </w:p>
    <w:tbl>
      <w:tblPr>
        <w:tblStyle w:val="Tabellenraster1"/>
        <w:tblpPr w:leftFromText="141" w:rightFromText="141" w:vertAnchor="page" w:horzAnchor="margin" w:tblpY="6571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1AF33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u w:val="single"/>
          <w:lang w:val="pt-PT"/>
        </w:rPr>
      </w:pPr>
      <w:r>
        <w:rPr>
          <w:rFonts w:eastAsia="Times New Roman"/>
          <w:b/>
          <w:bCs/>
          <w:u w:val="single"/>
          <w:lang w:val="pt-PT"/>
        </w:rPr>
        <w:t>Matrícula vinculativa para as aulas de ensino da língua de origem (HSU)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u w:val="single"/>
          <w:lang w:val="pt-PT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pt-PT"/>
        </w:rPr>
      </w:pPr>
      <w:r>
        <w:rPr>
          <w:color w:val="000000"/>
          <w:lang w:val="pt-PT"/>
        </w:rPr>
        <w:t>A</w:t>
      </w:r>
      <w:r>
        <w:rPr>
          <w:b/>
          <w:bCs/>
          <w:color w:val="000000"/>
          <w:lang w:val="pt-PT"/>
        </w:rPr>
        <w:t xml:space="preserve"> matrícula </w:t>
      </w:r>
      <w:r>
        <w:rPr>
          <w:color w:val="000000"/>
          <w:lang w:val="pt-PT"/>
        </w:rPr>
        <w:t xml:space="preserve">para a participação </w:t>
      </w:r>
      <w:r>
        <w:rPr>
          <w:lang w:val="pt-PT"/>
        </w:rPr>
        <w:t xml:space="preserve">nestas aulas </w:t>
      </w:r>
    </w:p>
    <w:p>
      <w:pPr>
        <w:autoSpaceDE w:val="0"/>
        <w:autoSpaceDN w:val="0"/>
        <w:adjustRightInd w:val="0"/>
        <w:spacing w:after="18"/>
        <w:ind w:firstLine="708"/>
        <w:rPr>
          <w:lang w:val="pt-PT"/>
        </w:rPr>
      </w:pPr>
      <w:r>
        <w:rPr>
          <w:lang w:val="pt-PT"/>
        </w:rPr>
        <w:t xml:space="preserve">- deverá ser preenchida </w:t>
      </w:r>
      <w:r>
        <w:rPr>
          <w:b/>
          <w:bCs/>
          <w:lang w:val="pt-PT"/>
        </w:rPr>
        <w:t>uma única vez</w:t>
      </w:r>
      <w:r>
        <w:rPr>
          <w:lang w:val="pt-PT"/>
        </w:rPr>
        <w:t xml:space="preserve"> e é válida por, pelo menos, um ano letivo</w:t>
      </w:r>
    </w:p>
    <w:p>
      <w:pPr>
        <w:autoSpaceDE w:val="0"/>
        <w:autoSpaceDN w:val="0"/>
        <w:adjustRightInd w:val="0"/>
        <w:spacing w:after="18"/>
        <w:ind w:firstLine="708"/>
        <w:rPr>
          <w:lang w:val="pt-PT"/>
        </w:rPr>
      </w:pPr>
      <w:r>
        <w:rPr>
          <w:lang w:val="pt-PT"/>
        </w:rPr>
        <w:t xml:space="preserve">- em caso de </w:t>
      </w:r>
      <w:r>
        <w:rPr>
          <w:b/>
          <w:bCs/>
          <w:lang w:val="pt-PT"/>
        </w:rPr>
        <w:t>mudança do estabelecimento de ensino</w:t>
      </w:r>
      <w:r>
        <w:rPr>
          <w:lang w:val="pt-PT"/>
        </w:rPr>
        <w:t xml:space="preserve">, é necessária </w:t>
      </w:r>
      <w:r>
        <w:rPr>
          <w:b/>
          <w:bCs/>
          <w:lang w:val="pt-PT"/>
        </w:rPr>
        <w:t>nova matrícula</w:t>
      </w:r>
    </w:p>
    <w:p>
      <w:pPr>
        <w:autoSpaceDE w:val="0"/>
        <w:autoSpaceDN w:val="0"/>
        <w:adjustRightInd w:val="0"/>
        <w:spacing w:after="18"/>
        <w:ind w:left="709" w:hanging="1"/>
        <w:rPr>
          <w:lang w:val="pt-PT"/>
        </w:rPr>
      </w:pPr>
      <w:r>
        <w:rPr>
          <w:lang w:val="pt-PT"/>
        </w:rPr>
        <w:t xml:space="preserve">- é efetuada na </w:t>
      </w:r>
      <w:r>
        <w:rPr>
          <w:b/>
          <w:bCs/>
          <w:lang w:val="pt-PT"/>
        </w:rPr>
        <w:t>secretaria do estabelecimento de ensino frequentado</w:t>
      </w:r>
    </w:p>
    <w:p>
      <w:pPr>
        <w:autoSpaceDE w:val="0"/>
        <w:autoSpaceDN w:val="0"/>
        <w:adjustRightInd w:val="0"/>
        <w:ind w:firstLine="708"/>
        <w:rPr>
          <w:lang w:val="pt-PT"/>
        </w:rPr>
      </w:pPr>
      <w:r>
        <w:rPr>
          <w:lang w:val="pt-PT"/>
        </w:rPr>
        <w:t xml:space="preserve">- é </w:t>
      </w:r>
      <w:r>
        <w:rPr>
          <w:b/>
          <w:bCs/>
          <w:lang w:val="pt-PT"/>
        </w:rPr>
        <w:t>vinculativa</w:t>
      </w:r>
      <w:r>
        <w:rPr>
          <w:lang w:val="pt-PT"/>
        </w:rPr>
        <w:t xml:space="preserve"> até que seja efetuada a respetiva anulação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pt-PT"/>
        </w:rPr>
      </w:pPr>
      <w:r>
        <w:rPr>
          <w:color w:val="000000"/>
          <w:lang w:val="pt-PT"/>
        </w:rPr>
        <w:t xml:space="preserve">A </w:t>
      </w:r>
      <w:r>
        <w:rPr>
          <w:b/>
          <w:bCs/>
          <w:color w:val="000000"/>
          <w:lang w:val="pt-PT"/>
        </w:rPr>
        <w:t>anulação</w:t>
      </w:r>
      <w:r>
        <w:rPr>
          <w:color w:val="000000"/>
          <w:lang w:val="pt-PT"/>
        </w:rPr>
        <w:t xml:space="preserve"> da matrícula para estas aulas </w:t>
      </w:r>
    </w:p>
    <w:p>
      <w:pPr>
        <w:autoSpaceDE w:val="0"/>
        <w:autoSpaceDN w:val="0"/>
        <w:adjustRightInd w:val="0"/>
        <w:spacing w:after="15"/>
        <w:ind w:left="708"/>
        <w:rPr>
          <w:color w:val="000000"/>
          <w:lang w:val="pt-PT"/>
        </w:rPr>
      </w:pPr>
      <w:r>
        <w:rPr>
          <w:color w:val="000000"/>
          <w:lang w:val="pt-PT"/>
        </w:rPr>
        <w:t xml:space="preserve">- deverá ser efetuada sem formalidades, </w:t>
      </w:r>
      <w:r>
        <w:rPr>
          <w:b/>
          <w:bCs/>
          <w:lang w:val="pt-PT"/>
        </w:rPr>
        <w:t>por escrito</w:t>
      </w:r>
      <w:r>
        <w:rPr>
          <w:lang w:val="pt-PT"/>
        </w:rPr>
        <w:t xml:space="preserve">, no estabelecimento de ensino obrigatório frequentado 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lang w:val="pt-PT"/>
        </w:rPr>
      </w:pPr>
      <w:r>
        <w:rPr>
          <w:color w:val="000000"/>
          <w:lang w:val="pt-PT"/>
        </w:rPr>
        <w:t xml:space="preserve">- requer uma nota de confirmação pela direção do estabelecimento de ensino frequentado </w:t>
      </w:r>
    </w:p>
    <w:p>
      <w:pPr>
        <w:autoSpaceDE w:val="0"/>
        <w:autoSpaceDN w:val="0"/>
        <w:adjustRightInd w:val="0"/>
        <w:ind w:firstLine="708"/>
        <w:rPr>
          <w:color w:val="000000"/>
          <w:lang w:val="pt-PT"/>
        </w:rPr>
      </w:pPr>
      <w:r>
        <w:rPr>
          <w:color w:val="000000"/>
          <w:lang w:val="pt-PT"/>
        </w:rPr>
        <w:t xml:space="preserve">- apenas é possível no </w:t>
      </w:r>
      <w:r>
        <w:rPr>
          <w:b/>
          <w:bCs/>
          <w:color w:val="000000"/>
          <w:lang w:val="pt-PT"/>
        </w:rPr>
        <w:t>final do ano letivo</w:t>
      </w:r>
      <w:r>
        <w:rPr>
          <w:color w:val="000000"/>
          <w:lang w:val="pt-PT"/>
        </w:rPr>
        <w:t xml:space="preserve"> </w:t>
      </w:r>
    </w:p>
    <w:p>
      <w:pPr>
        <w:autoSpaceDE w:val="0"/>
        <w:autoSpaceDN w:val="0"/>
        <w:adjustRightInd w:val="0"/>
        <w:rPr>
          <w:color w:val="000000"/>
          <w:lang w:val="pt-PT"/>
        </w:rPr>
      </w:pPr>
    </w:p>
    <w:p>
      <w:pPr>
        <w:autoSpaceDE w:val="0"/>
        <w:autoSpaceDN w:val="0"/>
        <w:adjustRightInd w:val="0"/>
        <w:ind w:left="-284" w:right="-428"/>
        <w:rPr>
          <w:lang w:val="pt-PT"/>
        </w:rPr>
      </w:pPr>
      <w:r>
        <w:rPr>
          <w:lang w:val="pt-PT"/>
        </w:rPr>
        <w:t xml:space="preserve">Poderá encontrar mais informações acerca das aulas de ensino da língua de origem no site do Ministério da Educação em </w:t>
      </w:r>
    </w:p>
    <w:p>
      <w:pPr>
        <w:autoSpaceDE w:val="0"/>
        <w:autoSpaceDN w:val="0"/>
        <w:adjustRightInd w:val="0"/>
        <w:ind w:left="-284" w:right="-428"/>
        <w:rPr>
          <w:lang w:val="pt-PT"/>
        </w:rPr>
      </w:pPr>
    </w:p>
    <w:p>
      <w:pPr>
        <w:jc w:val="center"/>
        <w:rPr>
          <w:b/>
          <w:lang w:val="pt-PT"/>
        </w:rPr>
      </w:pPr>
      <w:r>
        <w:rPr>
          <w:b/>
          <w:bCs/>
          <w:lang w:val="pt-PT"/>
        </w:rPr>
        <w:t>Última data de matrícula possível</w:t>
      </w:r>
    </w:p>
    <w:p>
      <w:pPr>
        <w:jc w:val="center"/>
        <w:rPr>
          <w:b/>
          <w:sz w:val="24"/>
          <w:lang w:val="pt-PT"/>
        </w:rPr>
      </w:pPr>
      <w:r>
        <w:rPr>
          <w:b/>
          <w:lang w:val="pt-PT"/>
        </w:rPr>
        <w:t>Matrículas</w:t>
      </w:r>
    </w:p>
    <w:p>
      <w:pPr>
        <w:jc w:val="center"/>
        <w:rPr>
          <w:lang w:val="pt-PT"/>
        </w:rPr>
      </w:pPr>
      <w:r>
        <w:rPr>
          <w:lang w:val="pt-PT"/>
        </w:rPr>
        <w:t>Possíveis em cada semestre letivo!</w:t>
      </w:r>
    </w:p>
    <w:p>
      <w:pPr>
        <w:autoSpaceDE w:val="0"/>
        <w:autoSpaceDN w:val="0"/>
        <w:adjustRightInd w:val="0"/>
        <w:ind w:left="-284" w:right="-428"/>
        <w:rPr>
          <w:lang w:val="pt-PT"/>
        </w:rPr>
      </w:pPr>
    </w:p>
    <w:p>
      <w:pPr>
        <w:rPr>
          <w:lang w:val="pt-PT"/>
        </w:rPr>
      </w:pPr>
    </w:p>
    <w:p>
      <w:pPr>
        <w:rPr>
          <w:lang w:val="pt-PT"/>
        </w:rPr>
      </w:pPr>
    </w:p>
    <w:p>
      <w:pPr>
        <w:rPr>
          <w:lang w:val="pt-PT"/>
        </w:rPr>
      </w:pPr>
    </w:p>
    <w:p>
      <w:pPr>
        <w:rPr>
          <w:lang w:val="pt-PT"/>
        </w:rPr>
      </w:pPr>
    </w:p>
    <w:p>
      <w:pPr>
        <w:jc w:val="center"/>
        <w:rPr>
          <w:lang w:val="pt-PT"/>
        </w:rPr>
      </w:pPr>
      <w:hyperlink r:id="rId7" w:history="1">
        <w:r>
          <w:rPr>
            <w:rStyle w:val="Hyperlink"/>
            <w:lang w:val="pt-PT"/>
          </w:rPr>
          <w:t>https://www.schulministerium.nrw/herkunftssprachlicher-unterricht</w:t>
        </w:r>
      </w:hyperlink>
    </w:p>
    <w:tbl>
      <w:tblPr>
        <w:tblpPr w:leftFromText="141" w:rightFromText="141" w:vertAnchor="page" w:horzAnchor="margin" w:tblpX="108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32"/>
                <w:szCs w:val="24"/>
                <w:lang w:val="pt-P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  <w:lang w:val="pt-PT"/>
              </w:rPr>
            </w:pPr>
            <w:r>
              <w:rPr>
                <w:rFonts w:eastAsia="Times New Roman"/>
                <w:b/>
                <w:bCs/>
                <w:sz w:val="32"/>
                <w:szCs w:val="24"/>
                <w:lang w:val="pt-PT"/>
              </w:rPr>
              <w:t>Entrega na secretaria do estabelecimento de ensino frequentado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  <w:lang w:val="pt-PT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32"/>
                <w:szCs w:val="32"/>
                <w:lang w:val="pt-P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32"/>
                <w:szCs w:val="32"/>
                <w:lang w:val="pt-PT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pt-PT"/>
              </w:rPr>
              <w:t>Matrícula para as aulas de ensino da língua de origem (HSU)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pt-PT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lang w:val="pt-P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lang w:val="pt-PT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t-PT"/>
              </w:rPr>
              <w:t>Ano letivo ________</w:t>
            </w:r>
            <w:r>
              <w:rPr>
                <w:rFonts w:eastAsia="Times New Roman"/>
                <w:sz w:val="20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lang w:val="pt-PT"/>
              </w:rPr>
              <w:t>Turma____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pt-PT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t-PT"/>
              </w:rPr>
              <w:t>Língua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Apelido do aluno / da aluna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Nome próprio do aluno / da aluna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Data de nascimento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Nome do/s encarregado/s de educação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Rua, N.º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Código postal, Localidade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Telefone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Endereço de correio eletrónico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Local pretendido para a participação nas aulas de ensino da língua de origem: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Selecione o local em que pretende participar nas HSU a partir da oferta no Concelho de Soest: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val="pt-PT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pt-PT"/>
              </w:rPr>
              <w:t>Data, assinatura do(s) encarregado(s) de educação</w:t>
            </w:r>
          </w:p>
        </w:tc>
      </w:tr>
    </w:tbl>
    <w:p>
      <w:pPr>
        <w:rPr>
          <w:b/>
          <w:lang w:val="pt-PT"/>
        </w:rPr>
      </w:pPr>
      <w:r>
        <w:rPr>
          <w:b/>
          <w:bCs/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47950" cy="1238250"/>
                <wp:effectExtent l="0" t="0" r="2159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  <w:lang w:val="pt-PT"/>
                              </w:rPr>
                              <w:t>Schulstempel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8.5pt;height:97.5pt;z-index:25166131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" o:allowoverlap="f">
                <v:textbox>
                  <w:txbxContent>
                    <w:p w:rsidR="004357AA" w:rsidRPr="004357AA" w:rsidRDefault="0074600A">
                      <w:r>
                        <w:rPr>
                          <w:u w:val="single"/>
                          <w:lang w:val="pt-PT"/>
                        </w:rPr>
                        <w:t>Schulstempel</w:t>
                      </w:r>
                    </w:p>
                    <w:p w:rsidR="004357AA" w:rsidRDefault="004357A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b/>
          <w:highlight w:val="yellow"/>
          <w:lang w:val="pt-PT"/>
        </w:rPr>
        <w:t>Preencha de forma bem legível, em letra maiúscula!</w:t>
      </w:r>
    </w:p>
    <w:sectPr>
      <w:headerReference w:type="default" r:id="rId8"/>
      <w:footerReference w:type="default" r:id="rId9"/>
      <w:pgSz w:w="11906" w:h="16838"/>
      <w:pgMar w:top="1086" w:right="424" w:bottom="709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  <w:tab w:val="clear" w:pos="9072"/>
        <w:tab w:val="left" w:pos="3660"/>
      </w:tabs>
    </w:pPr>
    <w:r>
      <w:tab/>
    </w:r>
    <w:r>
      <w:tab/>
    </w:r>
    <w:r>
      <w:tab/>
    </w:r>
    <w:r>
      <w:tab/>
    </w:r>
    <w:r>
      <w:tab/>
    </w:r>
    <w:r>
      <w:tab/>
      <w:t xml:space="preserve">HSU - </w:t>
    </w:r>
    <w:r>
      <w:tab/>
      <w:t>Formular portugiesisch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</w:rPr>
    </w:pPr>
    <w:r>
      <w:rPr>
        <w:b/>
        <w:sz w:val="16"/>
        <w:szCs w:val="28"/>
      </w:rPr>
      <w:t>Schulamt</w:t>
    </w:r>
  </w:p>
  <w:p>
    <w:pPr>
      <w:tabs>
        <w:tab w:val="right" w:pos="9072"/>
      </w:tabs>
      <w:jc w:val="both"/>
      <w:rPr>
        <w:b/>
        <w:sz w:val="16"/>
        <w:szCs w:val="28"/>
      </w:rPr>
    </w:pPr>
    <w:r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28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D7ADC03-C4F1-4697-87EA-1AED04E0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3381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Soest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Röttinger Gabriele</dc:creator>
  <cp:lastModifiedBy>Saliger Nadine</cp:lastModifiedBy>
  <cp:revision>2</cp:revision>
  <cp:lastPrinted>2019-10-07T06:59:00Z</cp:lastPrinted>
  <dcterms:created xsi:type="dcterms:W3CDTF">2023-05-04T06:33:00Z</dcterms:created>
  <dcterms:modified xsi:type="dcterms:W3CDTF">2023-05-04T06:33:00Z</dcterms:modified>
</cp:coreProperties>
</file>